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DCFB1" w14:textId="77777777" w:rsidR="00350B49" w:rsidRDefault="00FA16D0">
      <w:pPr>
        <w:pStyle w:val="Body"/>
        <w:jc w:val="center"/>
        <w:rPr>
          <w:b/>
          <w:bCs/>
        </w:rPr>
      </w:pPr>
      <w:r>
        <w:rPr>
          <w:b/>
          <w:bCs/>
        </w:rPr>
        <w:t>Congress Finalizes FY 2019 NDAA Conference Report in Record-Breaking Time</w:t>
      </w:r>
    </w:p>
    <w:p w14:paraId="28757492" w14:textId="77777777" w:rsidR="00350B49" w:rsidRDefault="00350B49">
      <w:pPr>
        <w:pStyle w:val="Body"/>
      </w:pPr>
    </w:p>
    <w:p w14:paraId="3D05D284" w14:textId="53028CA7" w:rsidR="00350B49" w:rsidRDefault="00FA16D0">
      <w:pPr>
        <w:pStyle w:val="Body"/>
      </w:pPr>
      <w:r>
        <w:t>This week, Congress released the Conference Report to H.R. 5515, the John S. McCain National Defense Authorization Act for Fiscal Year 2019 (NDAA).  The House plans to take up the legislation later this week and the Senate may vote on it as early as August.  This is, by far, the earliest that the NDAA is complete in recent history.  In fact, prior to this year, the earliest the NDAA was signed into law in the past 15 years was FY 2009</w:t>
      </w:r>
      <w:r w:rsidR="003F2870">
        <w:t>, which was signed on October 14, 2008</w:t>
      </w:r>
      <w:bookmarkStart w:id="0" w:name="_GoBack"/>
      <w:bookmarkEnd w:id="0"/>
      <w:r>
        <w:t xml:space="preserve"> (see adjacent chart).  While it is unclear when the Conference Report will reach the President’s Desk for his signature - the Senate’s legislative agenda and Supreme Court nomination process will certainly create some delay - the Congress is at least poised to wrap up the NDAA well before the beginning of the new fiscal year on October 1.</w:t>
      </w:r>
    </w:p>
    <w:p w14:paraId="2369E4C0" w14:textId="77777777" w:rsidR="00350B49" w:rsidRDefault="00350B49">
      <w:pPr>
        <w:pStyle w:val="Body"/>
      </w:pPr>
    </w:p>
    <w:p w14:paraId="30796893" w14:textId="77777777" w:rsidR="00350B49" w:rsidRDefault="00FA16D0">
      <w:pPr>
        <w:pStyle w:val="Body"/>
      </w:pPr>
      <w:r>
        <w:t xml:space="preserve">The Conference Report provides $708.1 billion for national defense, including $69 billion for Overseas Contingency Operations (OCO).  The below chart shows the break-down of funding by major category.  Procurement authorization increased by $1.75 billion above the President’s Request, while R&amp;D increased nearly $700 million.  O&amp;M and Personnel accounts decreased almost $1 billion each.  </w:t>
      </w:r>
    </w:p>
    <w:p w14:paraId="3CADAC8A" w14:textId="77777777" w:rsidR="00350B49" w:rsidRDefault="00350B49">
      <w:pPr>
        <w:pStyle w:val="Body"/>
      </w:pPr>
    </w:p>
    <w:p w14:paraId="6DC0FB81" w14:textId="77777777" w:rsidR="00350B49" w:rsidRDefault="00FA16D0">
      <w:pPr>
        <w:pStyle w:val="Body"/>
      </w:pPr>
      <w:r>
        <w:t>The AOC will release how EW-related prog</w:t>
      </w:r>
      <w:r>
        <w:rPr>
          <w:noProof/>
        </w:rPr>
        <mc:AlternateContent>
          <mc:Choice Requires="wps">
            <w:drawing>
              <wp:anchor distT="0" distB="0" distL="0" distR="0" simplePos="0" relativeHeight="251660288" behindDoc="0" locked="0" layoutInCell="1" allowOverlap="1" wp14:anchorId="6517DE19" wp14:editId="5FB051F4">
                <wp:simplePos x="0" y="0"/>
                <wp:positionH relativeFrom="page">
                  <wp:posOffset>1198880</wp:posOffset>
                </wp:positionH>
                <wp:positionV relativeFrom="page">
                  <wp:posOffset>3845877</wp:posOffset>
                </wp:positionV>
                <wp:extent cx="4925616" cy="2085340"/>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4925616" cy="2085340"/>
                        </a:xfrm>
                        <a:prstGeom prst="rect">
                          <a:avLst/>
                        </a:prstGeom>
                      </wps:spPr>
                      <wps:txbx>
                        <w:txbxContent>
                          <w:tbl>
                            <w:tblPr>
                              <w:tblW w:w="77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1"/>
                              <w:gridCol w:w="1532"/>
                              <w:gridCol w:w="1566"/>
                              <w:gridCol w:w="1587"/>
                              <w:gridCol w:w="1405"/>
                            </w:tblGrid>
                            <w:tr w:rsidR="00350B49" w14:paraId="3C1BAF9B" w14:textId="77777777">
                              <w:trPr>
                                <w:trHeight w:val="280"/>
                                <w:tblHeader/>
                              </w:trPr>
                              <w:tc>
                                <w:tcPr>
                                  <w:tcW w:w="7751" w:type="dxa"/>
                                  <w:gridSpan w:val="5"/>
                                  <w:tcBorders>
                                    <w:top w:val="nil"/>
                                    <w:left w:val="nil"/>
                                    <w:bottom w:val="nil"/>
                                    <w:right w:val="nil"/>
                                  </w:tcBorders>
                                  <w:shd w:val="clear" w:color="auto" w:fill="auto"/>
                                  <w:tcMar>
                                    <w:top w:w="80" w:type="dxa"/>
                                    <w:left w:w="80" w:type="dxa"/>
                                    <w:bottom w:w="80" w:type="dxa"/>
                                    <w:right w:w="80" w:type="dxa"/>
                                  </w:tcMar>
                                  <w:vAlign w:val="center"/>
                                </w:tcPr>
                                <w:p w14:paraId="10B99F29" w14:textId="77777777" w:rsidR="00350B49" w:rsidRDefault="00FA16D0">
                                  <w:pPr>
                                    <w:pStyle w:val="TableTitle1"/>
                                  </w:pPr>
                                  <w:r>
                                    <w:t>NDAA by Category (in thousands)</w:t>
                                  </w:r>
                                </w:p>
                              </w:tc>
                            </w:tr>
                            <w:tr w:rsidR="00350B49" w14:paraId="0B14C2CE" w14:textId="77777777">
                              <w:tblPrEx>
                                <w:shd w:val="clear" w:color="auto" w:fill="BDC0BF"/>
                              </w:tblPrEx>
                              <w:trPr>
                                <w:trHeight w:val="279"/>
                                <w:tblHeader/>
                              </w:trPr>
                              <w:tc>
                                <w:tcPr>
                                  <w:tcW w:w="166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D2C9146" w14:textId="77777777" w:rsidR="00350B49" w:rsidRDefault="00FA16D0">
                                  <w:pPr>
                                    <w:pStyle w:val="TableStyle1"/>
                                    <w:jc w:val="center"/>
                                  </w:pPr>
                                  <w:r>
                                    <w:t>Category</w:t>
                                  </w:r>
                                </w:p>
                              </w:tc>
                              <w:tc>
                                <w:tcPr>
                                  <w:tcW w:w="15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1CDD43E" w14:textId="77777777" w:rsidR="00350B49" w:rsidRDefault="00FA16D0">
                                  <w:pPr>
                                    <w:pStyle w:val="TableStyle1"/>
                                    <w:jc w:val="center"/>
                                  </w:pPr>
                                  <w:r>
                                    <w:t>Request</w:t>
                                  </w:r>
                                </w:p>
                              </w:tc>
                              <w:tc>
                                <w:tcPr>
                                  <w:tcW w:w="156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0540FA3" w14:textId="77777777" w:rsidR="00350B49" w:rsidRDefault="00FA16D0">
                                  <w:pPr>
                                    <w:pStyle w:val="TableStyle1"/>
                                    <w:jc w:val="center"/>
                                  </w:pPr>
                                  <w:r>
                                    <w:t>House</w:t>
                                  </w:r>
                                </w:p>
                              </w:tc>
                              <w:tc>
                                <w:tcPr>
                                  <w:tcW w:w="158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3E8B423" w14:textId="77777777" w:rsidR="00350B49" w:rsidRDefault="00FA16D0">
                                  <w:pPr>
                                    <w:pStyle w:val="TableStyle1"/>
                                    <w:jc w:val="center"/>
                                  </w:pPr>
                                  <w:r>
                                    <w:t>Senate</w:t>
                                  </w:r>
                                </w:p>
                              </w:tc>
                              <w:tc>
                                <w:tcPr>
                                  <w:tcW w:w="140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1537DFA" w14:textId="77777777" w:rsidR="00350B49" w:rsidRDefault="00FA16D0">
                                  <w:pPr>
                                    <w:pStyle w:val="TableStyle1"/>
                                    <w:jc w:val="center"/>
                                  </w:pPr>
                                  <w:r>
                                    <w:t>Conference</w:t>
                                  </w:r>
                                </w:p>
                              </w:tc>
                            </w:tr>
                            <w:tr w:rsidR="00350B49" w14:paraId="60630C97" w14:textId="77777777">
                              <w:trPr>
                                <w:trHeight w:val="279"/>
                              </w:trPr>
                              <w:tc>
                                <w:tcPr>
                                  <w:tcW w:w="1661"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6820A4A" w14:textId="77777777" w:rsidR="00350B49" w:rsidRDefault="00FA16D0">
                                  <w:pPr>
                                    <w:pStyle w:val="TableStyle1"/>
                                  </w:pPr>
                                  <w:r>
                                    <w:rPr>
                                      <w:rFonts w:eastAsia="Arial Unicode MS" w:cs="Arial Unicode MS"/>
                                    </w:rPr>
                                    <w:t>Procurement</w:t>
                                  </w:r>
                                </w:p>
                              </w:tc>
                              <w:tc>
                                <w:tcPr>
                                  <w:tcW w:w="153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5D18E3A" w14:textId="77777777" w:rsidR="00350B49" w:rsidRDefault="00FA16D0">
                                  <w:pPr>
                                    <w:jc w:val="right"/>
                                  </w:pPr>
                                  <w:r>
                                    <w:rPr>
                                      <w:rFonts w:ascii="Helvetica" w:hAnsi="Helvetica" w:cs="Arial Unicode MS"/>
                                      <w:color w:val="000000"/>
                                      <w:sz w:val="20"/>
                                      <w:szCs w:val="20"/>
                                    </w:rPr>
                                    <w:t>$130,526,043</w:t>
                                  </w:r>
                                </w:p>
                              </w:tc>
                              <w:tc>
                                <w:tcPr>
                                  <w:tcW w:w="156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4A1CA3" w14:textId="77777777" w:rsidR="00350B49" w:rsidRDefault="00FA16D0">
                                  <w:pPr>
                                    <w:jc w:val="right"/>
                                  </w:pPr>
                                  <w:r>
                                    <w:fldChar w:fldCharType="begin"/>
                                  </w:r>
                                  <w:r>
                                    <w:instrText xml:space="preserve"> = SUM(A2:B2) \# "USD,0" \* MERGEFORMAT</w:instrText>
                                  </w:r>
                                  <w:r>
                                    <w:fldChar w:fldCharType="separate"/>
                                  </w:r>
                                  <w:r>
                                    <w:rPr>
                                      <w:rFonts w:ascii="Helvetica" w:hAnsi="Helvetica" w:cs="Arial Unicode MS"/>
                                      <w:color w:val="000000"/>
                                      <w:sz w:val="20"/>
                                      <w:szCs w:val="20"/>
                                    </w:rPr>
                                    <w:t>$130,526,043</w:t>
                                  </w:r>
                                  <w:r>
                                    <w:fldChar w:fldCharType="end"/>
                                  </w:r>
                                </w:p>
                              </w:tc>
                              <w:tc>
                                <w:tcPr>
                                  <w:tcW w:w="158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3983B1" w14:textId="77777777" w:rsidR="00350B49" w:rsidRDefault="00FA16D0">
                                  <w:pPr>
                                    <w:jc w:val="right"/>
                                  </w:pPr>
                                  <w:r>
                                    <w:rPr>
                                      <w:rFonts w:ascii="Helvetica" w:hAnsi="Helvetica" w:cs="Arial Unicode MS"/>
                                      <w:color w:val="000000"/>
                                      <w:sz w:val="20"/>
                                      <w:szCs w:val="20"/>
                                    </w:rPr>
                                    <w:t>$131,998,763</w:t>
                                  </w:r>
                                </w:p>
                              </w:tc>
                              <w:tc>
                                <w:tcPr>
                                  <w:tcW w:w="140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DD50B" w14:textId="77777777" w:rsidR="00350B49" w:rsidRDefault="00FA16D0">
                                  <w:pPr>
                                    <w:jc w:val="right"/>
                                  </w:pPr>
                                  <w:r>
                                    <w:rPr>
                                      <w:rFonts w:ascii="Helvetica" w:hAnsi="Helvetica" w:cs="Arial Unicode MS"/>
                                      <w:color w:val="000000"/>
                                      <w:sz w:val="20"/>
                                      <w:szCs w:val="20"/>
                                    </w:rPr>
                                    <w:t>$132,278,377</w:t>
                                  </w:r>
                                </w:p>
                              </w:tc>
                            </w:tr>
                            <w:tr w:rsidR="00350B49" w14:paraId="5685F28D" w14:textId="77777777">
                              <w:trPr>
                                <w:trHeight w:val="279"/>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2E6F7F6" w14:textId="77777777" w:rsidR="00350B49" w:rsidRDefault="00FA16D0">
                                  <w:pPr>
                                    <w:pStyle w:val="TableStyle1"/>
                                  </w:pPr>
                                  <w:r>
                                    <w:rPr>
                                      <w:rFonts w:eastAsia="Arial Unicode MS" w:cs="Arial Unicode MS"/>
                                    </w:rPr>
                                    <w:t>R&amp;D</w:t>
                                  </w:r>
                                </w:p>
                              </w:tc>
                              <w:tc>
                                <w:tcPr>
                                  <w:tcW w:w="153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1C382EB" w14:textId="77777777" w:rsidR="00350B49" w:rsidRDefault="00FA16D0">
                                  <w:pPr>
                                    <w:jc w:val="right"/>
                                  </w:pPr>
                                  <w:r>
                                    <w:rPr>
                                      <w:rFonts w:ascii="Helvetica" w:hAnsi="Helvetica" w:cs="Arial Unicode MS"/>
                                      <w:color w:val="000000"/>
                                      <w:sz w:val="20"/>
                                      <w:szCs w:val="20"/>
                                    </w:rPr>
                                    <w:t>$91,056,950</w:t>
                                  </w:r>
                                </w:p>
                              </w:tc>
                              <w:tc>
                                <w:tcPr>
                                  <w:tcW w:w="15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823016" w14:textId="77777777" w:rsidR="00350B49" w:rsidRDefault="00FA16D0">
                                  <w:pPr>
                                    <w:jc w:val="right"/>
                                  </w:pPr>
                                  <w:r>
                                    <w:fldChar w:fldCharType="begin"/>
                                  </w:r>
                                  <w:r>
                                    <w:instrText xml:space="preserve"> = SUM(A3:B3) \# "USD,0" \* MERGEFORMAT</w:instrText>
                                  </w:r>
                                  <w:r>
                                    <w:fldChar w:fldCharType="separate"/>
                                  </w:r>
                                  <w:r>
                                    <w:rPr>
                                      <w:rFonts w:ascii="Helvetica" w:hAnsi="Helvetica" w:cs="Arial Unicode MS"/>
                                      <w:color w:val="000000"/>
                                      <w:sz w:val="20"/>
                                      <w:szCs w:val="20"/>
                                    </w:rPr>
                                    <w:t>$91,056,950</w:t>
                                  </w:r>
                                  <w:r>
                                    <w:fldChar w:fldCharType="end"/>
                                  </w:r>
                                </w:p>
                              </w:tc>
                              <w:tc>
                                <w:tcPr>
                                  <w:tcW w:w="15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7B971B" w14:textId="77777777" w:rsidR="00350B49" w:rsidRDefault="00FA16D0">
                                  <w:pPr>
                                    <w:jc w:val="right"/>
                                  </w:pPr>
                                  <w:r>
                                    <w:rPr>
                                      <w:rFonts w:ascii="Helvetica" w:hAnsi="Helvetica" w:cs="Arial Unicode MS"/>
                                      <w:color w:val="000000"/>
                                      <w:sz w:val="20"/>
                                      <w:szCs w:val="20"/>
                                    </w:rPr>
                                    <w:t>$92,216,538</w:t>
                                  </w:r>
                                </w:p>
                              </w:tc>
                              <w:tc>
                                <w:tcPr>
                                  <w:tcW w:w="14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60D2DC" w14:textId="77777777" w:rsidR="00350B49" w:rsidRDefault="00FA16D0">
                                  <w:pPr>
                                    <w:jc w:val="right"/>
                                  </w:pPr>
                                  <w:r>
                                    <w:rPr>
                                      <w:rFonts w:ascii="Helvetica" w:hAnsi="Helvetica" w:cs="Arial Unicode MS"/>
                                      <w:color w:val="000000"/>
                                      <w:sz w:val="20"/>
                                      <w:szCs w:val="20"/>
                                    </w:rPr>
                                    <w:t>$91,727,403</w:t>
                                  </w:r>
                                </w:p>
                              </w:tc>
                            </w:tr>
                            <w:tr w:rsidR="00350B49" w14:paraId="7A80A989" w14:textId="77777777">
                              <w:trPr>
                                <w:trHeight w:val="279"/>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BB6E0A3" w14:textId="77777777" w:rsidR="00350B49" w:rsidRDefault="00FA16D0">
                                  <w:pPr>
                                    <w:pStyle w:val="TableStyle1"/>
                                  </w:pPr>
                                  <w:r>
                                    <w:rPr>
                                      <w:rFonts w:eastAsia="Arial Unicode MS" w:cs="Arial Unicode MS"/>
                                    </w:rPr>
                                    <w:t>O&amp;M</w:t>
                                  </w:r>
                                </w:p>
                              </w:tc>
                              <w:tc>
                                <w:tcPr>
                                  <w:tcW w:w="153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1D4D01D" w14:textId="77777777" w:rsidR="00350B49" w:rsidRDefault="00FA16D0">
                                  <w:pPr>
                                    <w:jc w:val="right"/>
                                  </w:pPr>
                                  <w:r>
                                    <w:rPr>
                                      <w:rFonts w:ascii="Helvetica" w:hAnsi="Helvetica" w:cs="Arial Unicode MS"/>
                                      <w:color w:val="000000"/>
                                      <w:sz w:val="20"/>
                                      <w:szCs w:val="20"/>
                                    </w:rPr>
                                    <w:t>$199,469,636</w:t>
                                  </w:r>
                                </w:p>
                              </w:tc>
                              <w:tc>
                                <w:tcPr>
                                  <w:tcW w:w="1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40CEF6" w14:textId="77777777" w:rsidR="00350B49" w:rsidRDefault="00FA16D0">
                                  <w:pPr>
                                    <w:jc w:val="right"/>
                                  </w:pPr>
                                  <w:r>
                                    <w:fldChar w:fldCharType="begin"/>
                                  </w:r>
                                  <w:r>
                                    <w:instrText xml:space="preserve"> = SUM(A4:B4) \# "USD,0" \* MERGEFORMAT</w:instrText>
                                  </w:r>
                                  <w:r>
                                    <w:fldChar w:fldCharType="separate"/>
                                  </w:r>
                                  <w:r>
                                    <w:rPr>
                                      <w:rFonts w:ascii="Helvetica" w:hAnsi="Helvetica" w:cs="Arial Unicode MS"/>
                                      <w:color w:val="000000"/>
                                      <w:sz w:val="20"/>
                                      <w:szCs w:val="20"/>
                                    </w:rPr>
                                    <w:t>$199,469,636</w:t>
                                  </w:r>
                                  <w:r>
                                    <w:fldChar w:fldCharType="end"/>
                                  </w:r>
                                </w:p>
                              </w:tc>
                              <w:tc>
                                <w:tcPr>
                                  <w:tcW w:w="15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5098D3" w14:textId="77777777" w:rsidR="00350B49" w:rsidRDefault="00FA16D0">
                                  <w:pPr>
                                    <w:jc w:val="right"/>
                                  </w:pPr>
                                  <w:r>
                                    <w:rPr>
                                      <w:rFonts w:ascii="Helvetica" w:hAnsi="Helvetica" w:cs="Arial Unicode MS"/>
                                      <w:color w:val="000000"/>
                                      <w:sz w:val="20"/>
                                      <w:szCs w:val="20"/>
                                    </w:rPr>
                                    <w:t>$200,351,316</w:t>
                                  </w:r>
                                </w:p>
                              </w:tc>
                              <w:tc>
                                <w:tcPr>
                                  <w:tcW w:w="14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0387E2" w14:textId="77777777" w:rsidR="00350B49" w:rsidRDefault="00FA16D0">
                                  <w:pPr>
                                    <w:jc w:val="right"/>
                                  </w:pPr>
                                  <w:r>
                                    <w:rPr>
                                      <w:rFonts w:ascii="Helvetica" w:hAnsi="Helvetica" w:cs="Arial Unicode MS"/>
                                      <w:color w:val="000000"/>
                                      <w:sz w:val="20"/>
                                      <w:szCs w:val="20"/>
                                    </w:rPr>
                                    <w:t>$198,509,668</w:t>
                                  </w:r>
                                </w:p>
                              </w:tc>
                            </w:tr>
                            <w:tr w:rsidR="00350B49" w14:paraId="1E2824A9" w14:textId="77777777">
                              <w:trPr>
                                <w:trHeight w:val="279"/>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4F4F511" w14:textId="77777777" w:rsidR="00350B49" w:rsidRDefault="00FA16D0">
                                  <w:pPr>
                                    <w:pStyle w:val="TableStyle1"/>
                                  </w:pPr>
                                  <w:r>
                                    <w:rPr>
                                      <w:rFonts w:eastAsia="Arial Unicode MS" w:cs="Arial Unicode MS"/>
                                    </w:rPr>
                                    <w:t>Personnel</w:t>
                                  </w:r>
                                </w:p>
                              </w:tc>
                              <w:tc>
                                <w:tcPr>
                                  <w:tcW w:w="153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46A503D" w14:textId="77777777" w:rsidR="00350B49" w:rsidRDefault="00FA16D0">
                                  <w:pPr>
                                    <w:jc w:val="right"/>
                                  </w:pPr>
                                  <w:r>
                                    <w:rPr>
                                      <w:rFonts w:ascii="Helvetica" w:hAnsi="Helvetica" w:cs="Arial Unicode MS"/>
                                      <w:color w:val="000000"/>
                                      <w:sz w:val="20"/>
                                      <w:szCs w:val="20"/>
                                    </w:rPr>
                                    <w:t>$148,222,391</w:t>
                                  </w:r>
                                </w:p>
                              </w:tc>
                              <w:tc>
                                <w:tcPr>
                                  <w:tcW w:w="15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94FD70" w14:textId="77777777" w:rsidR="00350B49" w:rsidRDefault="00FA16D0">
                                  <w:pPr>
                                    <w:jc w:val="right"/>
                                  </w:pPr>
                                  <w:r>
                                    <w:fldChar w:fldCharType="begin"/>
                                  </w:r>
                                  <w:r>
                                    <w:instrText xml:space="preserve"> = SUM(A5:B5) \# "USD,0" \* MERGEFORMAT</w:instrText>
                                  </w:r>
                                  <w:r>
                                    <w:fldChar w:fldCharType="separate"/>
                                  </w:r>
                                  <w:r>
                                    <w:rPr>
                                      <w:rFonts w:ascii="Helvetica" w:hAnsi="Helvetica" w:cs="Arial Unicode MS"/>
                                      <w:color w:val="000000"/>
                                      <w:sz w:val="20"/>
                                      <w:szCs w:val="20"/>
                                    </w:rPr>
                                    <w:t>$148,222,391</w:t>
                                  </w:r>
                                  <w:r>
                                    <w:fldChar w:fldCharType="end"/>
                                  </w:r>
                                </w:p>
                              </w:tc>
                              <w:tc>
                                <w:tcPr>
                                  <w:tcW w:w="15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CBA442" w14:textId="77777777" w:rsidR="00350B49" w:rsidRDefault="00FA16D0">
                                  <w:pPr>
                                    <w:jc w:val="right"/>
                                  </w:pPr>
                                  <w:r>
                                    <w:rPr>
                                      <w:rFonts w:ascii="Helvetica" w:hAnsi="Helvetica" w:cs="Arial Unicode MS"/>
                                      <w:color w:val="000000"/>
                                      <w:sz w:val="20"/>
                                      <w:szCs w:val="20"/>
                                    </w:rPr>
                                    <w:t>$145,160,311</w:t>
                                  </w:r>
                                </w:p>
                              </w:tc>
                              <w:tc>
                                <w:tcPr>
                                  <w:tcW w:w="14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69211D" w14:textId="77777777" w:rsidR="00350B49" w:rsidRDefault="00FA16D0">
                                  <w:pPr>
                                    <w:jc w:val="right"/>
                                  </w:pPr>
                                  <w:r>
                                    <w:rPr>
                                      <w:rFonts w:ascii="Helvetica" w:hAnsi="Helvetica" w:cs="Arial Unicode MS"/>
                                      <w:color w:val="000000"/>
                                      <w:sz w:val="20"/>
                                      <w:szCs w:val="20"/>
                                    </w:rPr>
                                    <w:t>$147,057,111</w:t>
                                  </w:r>
                                </w:p>
                              </w:tc>
                            </w:tr>
                            <w:tr w:rsidR="00350B49" w14:paraId="20865289" w14:textId="77777777">
                              <w:trPr>
                                <w:trHeight w:val="279"/>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5133A0B" w14:textId="77777777" w:rsidR="00350B49" w:rsidRDefault="00FA16D0">
                                  <w:pPr>
                                    <w:pStyle w:val="TableStyle1"/>
                                  </w:pPr>
                                  <w:r>
                                    <w:rPr>
                                      <w:rFonts w:eastAsia="Arial Unicode MS" w:cs="Arial Unicode MS"/>
                                    </w:rPr>
                                    <w:t>OCO</w:t>
                                  </w:r>
                                </w:p>
                              </w:tc>
                              <w:tc>
                                <w:tcPr>
                                  <w:tcW w:w="153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DA678E2" w14:textId="77777777" w:rsidR="00350B49" w:rsidRDefault="00FA16D0">
                                  <w:pPr>
                                    <w:jc w:val="right"/>
                                  </w:pPr>
                                  <w:r>
                                    <w:rPr>
                                      <w:rFonts w:ascii="Helvetica" w:hAnsi="Helvetica" w:cs="Arial Unicode MS"/>
                                      <w:color w:val="000000"/>
                                      <w:sz w:val="20"/>
                                      <w:szCs w:val="20"/>
                                    </w:rPr>
                                    <w:t>$69,000,000</w:t>
                                  </w:r>
                                </w:p>
                              </w:tc>
                              <w:tc>
                                <w:tcPr>
                                  <w:tcW w:w="1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85B7C" w14:textId="77777777" w:rsidR="00350B49" w:rsidRDefault="00FA16D0">
                                  <w:pPr>
                                    <w:jc w:val="right"/>
                                  </w:pPr>
                                  <w:r>
                                    <w:fldChar w:fldCharType="begin"/>
                                  </w:r>
                                  <w:r>
                                    <w:instrText xml:space="preserve"> = SUM(A6:B6) \# "USD,0" \* MERGEFORMAT</w:instrText>
                                  </w:r>
                                  <w:r>
                                    <w:fldChar w:fldCharType="separate"/>
                                  </w:r>
                                  <w:r>
                                    <w:rPr>
                                      <w:rFonts w:ascii="Helvetica" w:hAnsi="Helvetica" w:cs="Arial Unicode MS"/>
                                      <w:color w:val="000000"/>
                                      <w:sz w:val="20"/>
                                      <w:szCs w:val="20"/>
                                    </w:rPr>
                                    <w:t>$69,000,000</w:t>
                                  </w:r>
                                  <w:r>
                                    <w:fldChar w:fldCharType="end"/>
                                  </w:r>
                                </w:p>
                              </w:tc>
                              <w:tc>
                                <w:tcPr>
                                  <w:tcW w:w="15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A4E4E" w14:textId="77777777" w:rsidR="00350B49" w:rsidRDefault="00FA16D0">
                                  <w:pPr>
                                    <w:jc w:val="right"/>
                                  </w:pPr>
                                  <w:r>
                                    <w:rPr>
                                      <w:rFonts w:ascii="Helvetica" w:hAnsi="Helvetica" w:cs="Arial Unicode MS"/>
                                      <w:color w:val="000000"/>
                                      <w:sz w:val="20"/>
                                      <w:szCs w:val="20"/>
                                    </w:rPr>
                                    <w:t>$68,484,600</w:t>
                                  </w:r>
                                </w:p>
                              </w:tc>
                              <w:tc>
                                <w:tcPr>
                                  <w:tcW w:w="14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7AF142" w14:textId="77777777" w:rsidR="00350B49" w:rsidRDefault="00FA16D0">
                                  <w:pPr>
                                    <w:jc w:val="right"/>
                                  </w:pPr>
                                  <w:r>
                                    <w:rPr>
                                      <w:rFonts w:ascii="Helvetica" w:hAnsi="Helvetica" w:cs="Arial Unicode MS"/>
                                      <w:color w:val="000000"/>
                                      <w:sz w:val="20"/>
                                      <w:szCs w:val="20"/>
                                    </w:rPr>
                                    <w:t>$68,997,599</w:t>
                                  </w:r>
                                </w:p>
                              </w:tc>
                            </w:tr>
                            <w:tr w:rsidR="00350B49" w14:paraId="7674FC60" w14:textId="77777777">
                              <w:trPr>
                                <w:trHeight w:val="485"/>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C19186D" w14:textId="77777777" w:rsidR="00350B49" w:rsidRDefault="00FA16D0">
                                  <w:pPr>
                                    <w:pStyle w:val="TableStyle1"/>
                                  </w:pPr>
                                  <w:r>
                                    <w:rPr>
                                      <w:rFonts w:eastAsia="Arial Unicode MS" w:cs="Arial Unicode MS"/>
                                    </w:rPr>
                                    <w:t>Other (DoE, MILCON, DRA)</w:t>
                                  </w:r>
                                </w:p>
                              </w:tc>
                              <w:tc>
                                <w:tcPr>
                                  <w:tcW w:w="153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9CAF273" w14:textId="77777777" w:rsidR="00350B49" w:rsidRDefault="00FA16D0">
                                  <w:pPr>
                                    <w:jc w:val="right"/>
                                  </w:pPr>
                                  <w:r>
                                    <w:rPr>
                                      <w:rFonts w:ascii="Helvetica" w:hAnsi="Helvetica" w:cs="Arial Unicode MS"/>
                                      <w:color w:val="000000"/>
                                      <w:sz w:val="20"/>
                                      <w:szCs w:val="20"/>
                                    </w:rPr>
                                    <w:t>$32,448,517</w:t>
                                  </w:r>
                                </w:p>
                              </w:tc>
                              <w:tc>
                                <w:tcPr>
                                  <w:tcW w:w="15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C4125A" w14:textId="77777777" w:rsidR="00350B49" w:rsidRDefault="00FA16D0">
                                  <w:pPr>
                                    <w:jc w:val="right"/>
                                  </w:pPr>
                                  <w:r>
                                    <w:rPr>
                                      <w:rFonts w:ascii="Helvetica" w:hAnsi="Helvetica" w:cs="Arial Unicode MS"/>
                                      <w:color w:val="000000"/>
                                      <w:sz w:val="20"/>
                                      <w:szCs w:val="20"/>
                                    </w:rPr>
                                    <w:t>$32,761,378</w:t>
                                  </w:r>
                                </w:p>
                              </w:tc>
                              <w:tc>
                                <w:tcPr>
                                  <w:tcW w:w="15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00C1BD" w14:textId="77777777" w:rsidR="00350B49" w:rsidRDefault="00FA16D0">
                                  <w:pPr>
                                    <w:jc w:val="right"/>
                                  </w:pPr>
                                  <w:r>
                                    <w:rPr>
                                      <w:rFonts w:ascii="Helvetica" w:hAnsi="Helvetica" w:cs="Arial Unicode MS"/>
                                      <w:color w:val="000000"/>
                                      <w:sz w:val="20"/>
                                      <w:szCs w:val="20"/>
                                    </w:rPr>
                                    <w:t>$32,272,451</w:t>
                                  </w:r>
                                </w:p>
                              </w:tc>
                              <w:tc>
                                <w:tcPr>
                                  <w:tcW w:w="14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154E98" w14:textId="77777777" w:rsidR="00350B49" w:rsidRDefault="00FA16D0">
                                  <w:pPr>
                                    <w:jc w:val="right"/>
                                  </w:pPr>
                                  <w:r>
                                    <w:rPr>
                                      <w:rFonts w:ascii="Helvetica" w:hAnsi="Helvetica" w:cs="Arial Unicode MS"/>
                                      <w:color w:val="000000"/>
                                      <w:sz w:val="20"/>
                                      <w:szCs w:val="20"/>
                                    </w:rPr>
                                    <w:t>$32,520,100</w:t>
                                  </w:r>
                                </w:p>
                              </w:tc>
                            </w:tr>
                          </w:tbl>
                          <w:p w14:paraId="0102E2F1" w14:textId="77777777" w:rsidR="00C63A17" w:rsidRDefault="00C63A17"/>
                        </w:txbxContent>
                      </wps:txbx>
                      <wps:bodyPr lIns="0" tIns="0" rIns="0" bIns="0">
                        <a:spAutoFit/>
                      </wps:bodyPr>
                    </wps:wsp>
                  </a:graphicData>
                </a:graphic>
              </wp:anchor>
            </w:drawing>
          </mc:Choice>
          <mc:Fallback>
            <w:pict>
              <v:rect w14:anchorId="6517DE19" id="officeArt object" o:spid="_x0000_s1026" style="position:absolute;margin-left:94.4pt;margin-top:302.8pt;width:387.85pt;height:164.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VelAEAABQDAAAOAAAAZHJzL2Uyb0RvYy54bWysUsFu2zAMvQ/YPwi6L3bcJE2NOEWBosOA&#10;YSvQ7QNkWYo1WKJAqbHz96MUJx2229ALRYri4+OjdveTHdhRYTDgGr5clJwpJ6Ez7tDwnz+ePm05&#10;C1G4TgzgVMNPKvD7/ccPu9HXqoIehk4hIxAX6tE3vI/R10URZK+sCAvwylFSA1oRKcRD0aEYCd0O&#10;RVWWm2IE7DyCVCHQ7eM5yfcZX2sl43etg4psaDhxi9litm2yxX4n6gMK3xs50xD/wcIK46jpFepR&#10;RMFe0fwDZY1ECKDjQoItQGsjVZ6BplmWf03z0guv8iwkTvBXmcL7wcpvx2dkpqPdlbc3t6vltlpz&#10;5oSlXZ3ZPWBk0P4iJZNYow811bz4Z5yjQG6afNJo00lVbMoCn64CqykySZeru2q9WW44k5Sryu36&#10;ZpVXULyVewzxswLLktNwTH0TrDh+DZFa0tPLEwoSnTOB5MWpnWZWLXQnGmz44kistPiLgxennZ0E&#10;HvzDa4QnkxskpHP53ICkz33nb5J2+2ecX7195v1vAAAA//8DAFBLAwQUAAYACAAAACEA4yG2UuAA&#10;AAALAQAADwAAAGRycy9kb3ducmV2LnhtbEyPwU7DMBBE70j8g7VIXBC1KW2UhjgVQuoNCTVwgJsb&#10;L3EgXkex2wS+nuUEtxnNaPZtuZ19L044xi6QhpuFAoHUBNtRq+HleXedg4jJkDV9INTwhRG21flZ&#10;aQobJtrjqU6t4BGKhdHgUhoKKWPj0Ju4CAMSZ+9h9CaxHVtpRzPxuO/lUqlMetMRX3BmwAeHzWd9&#10;9Bp2T68d0rfcX23yKXw0y7faPQ5aX17M93cgEs7prwy/+IwOFTMdwpFsFD37PGf0pCFT6wwENzbZ&#10;ag3iwOJ2pUBWpfz/Q/UDAAD//wMAUEsBAi0AFAAGAAgAAAAhALaDOJL+AAAA4QEAABMAAAAAAAAA&#10;AAAAAAAAAAAAAFtDb250ZW50X1R5cGVzXS54bWxQSwECLQAUAAYACAAAACEAOP0h/9YAAACUAQAA&#10;CwAAAAAAAAAAAAAAAAAvAQAAX3JlbHMvLnJlbHNQSwECLQAUAAYACAAAACEA11+VXpQBAAAUAwAA&#10;DgAAAAAAAAAAAAAAAAAuAgAAZHJzL2Uyb0RvYy54bWxQSwECLQAUAAYACAAAACEA4yG2UuAAAAAL&#10;AQAADwAAAAAAAAAAAAAAAADuAwAAZHJzL2Rvd25yZXYueG1sUEsFBgAAAAAEAAQA8wAAAPsEAAAA&#10;AA==&#10;" filled="f" stroked="f">
                <v:textbox style="mso-fit-shape-to-text:t" inset="0,0,0,0">
                  <w:txbxContent>
                    <w:tbl>
                      <w:tblPr>
                        <w:tblW w:w="775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1"/>
                        <w:gridCol w:w="1532"/>
                        <w:gridCol w:w="1566"/>
                        <w:gridCol w:w="1587"/>
                        <w:gridCol w:w="1405"/>
                      </w:tblGrid>
                      <w:tr w:rsidR="00350B49" w14:paraId="3C1BAF9B" w14:textId="77777777">
                        <w:trPr>
                          <w:trHeight w:val="280"/>
                          <w:tblHeader/>
                        </w:trPr>
                        <w:tc>
                          <w:tcPr>
                            <w:tcW w:w="7751" w:type="dxa"/>
                            <w:gridSpan w:val="5"/>
                            <w:tcBorders>
                              <w:top w:val="nil"/>
                              <w:left w:val="nil"/>
                              <w:bottom w:val="nil"/>
                              <w:right w:val="nil"/>
                            </w:tcBorders>
                            <w:shd w:val="clear" w:color="auto" w:fill="auto"/>
                            <w:tcMar>
                              <w:top w:w="80" w:type="dxa"/>
                              <w:left w:w="80" w:type="dxa"/>
                              <w:bottom w:w="80" w:type="dxa"/>
                              <w:right w:w="80" w:type="dxa"/>
                            </w:tcMar>
                            <w:vAlign w:val="center"/>
                          </w:tcPr>
                          <w:p w14:paraId="10B99F29" w14:textId="77777777" w:rsidR="00350B49" w:rsidRDefault="00FA16D0">
                            <w:pPr>
                              <w:pStyle w:val="TableTitle1"/>
                            </w:pPr>
                            <w:r>
                              <w:t>NDAA by Category (in thousands)</w:t>
                            </w:r>
                          </w:p>
                        </w:tc>
                      </w:tr>
                      <w:tr w:rsidR="00350B49" w14:paraId="0B14C2CE" w14:textId="77777777">
                        <w:tblPrEx>
                          <w:shd w:val="clear" w:color="auto" w:fill="BDC0BF"/>
                        </w:tblPrEx>
                        <w:trPr>
                          <w:trHeight w:val="279"/>
                          <w:tblHeader/>
                        </w:trPr>
                        <w:tc>
                          <w:tcPr>
                            <w:tcW w:w="166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D2C9146" w14:textId="77777777" w:rsidR="00350B49" w:rsidRDefault="00FA16D0">
                            <w:pPr>
                              <w:pStyle w:val="TableStyle1"/>
                              <w:jc w:val="center"/>
                            </w:pPr>
                            <w:r>
                              <w:t>Category</w:t>
                            </w:r>
                          </w:p>
                        </w:tc>
                        <w:tc>
                          <w:tcPr>
                            <w:tcW w:w="15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1CDD43E" w14:textId="77777777" w:rsidR="00350B49" w:rsidRDefault="00FA16D0">
                            <w:pPr>
                              <w:pStyle w:val="TableStyle1"/>
                              <w:jc w:val="center"/>
                            </w:pPr>
                            <w:r>
                              <w:t>Request</w:t>
                            </w:r>
                          </w:p>
                        </w:tc>
                        <w:tc>
                          <w:tcPr>
                            <w:tcW w:w="156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0540FA3" w14:textId="77777777" w:rsidR="00350B49" w:rsidRDefault="00FA16D0">
                            <w:pPr>
                              <w:pStyle w:val="TableStyle1"/>
                              <w:jc w:val="center"/>
                            </w:pPr>
                            <w:r>
                              <w:t>House</w:t>
                            </w:r>
                          </w:p>
                        </w:tc>
                        <w:tc>
                          <w:tcPr>
                            <w:tcW w:w="158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3E8B423" w14:textId="77777777" w:rsidR="00350B49" w:rsidRDefault="00FA16D0">
                            <w:pPr>
                              <w:pStyle w:val="TableStyle1"/>
                              <w:jc w:val="center"/>
                            </w:pPr>
                            <w:r>
                              <w:t>Senate</w:t>
                            </w:r>
                          </w:p>
                        </w:tc>
                        <w:tc>
                          <w:tcPr>
                            <w:tcW w:w="140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1537DFA" w14:textId="77777777" w:rsidR="00350B49" w:rsidRDefault="00FA16D0">
                            <w:pPr>
                              <w:pStyle w:val="TableStyle1"/>
                              <w:jc w:val="center"/>
                            </w:pPr>
                            <w:r>
                              <w:t>Conference</w:t>
                            </w:r>
                          </w:p>
                        </w:tc>
                      </w:tr>
                      <w:tr w:rsidR="00350B49" w14:paraId="60630C97" w14:textId="77777777">
                        <w:trPr>
                          <w:trHeight w:val="279"/>
                        </w:trPr>
                        <w:tc>
                          <w:tcPr>
                            <w:tcW w:w="1661"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6820A4A" w14:textId="77777777" w:rsidR="00350B49" w:rsidRDefault="00FA16D0">
                            <w:pPr>
                              <w:pStyle w:val="TableStyle1"/>
                            </w:pPr>
                            <w:r>
                              <w:rPr>
                                <w:rFonts w:eastAsia="Arial Unicode MS" w:cs="Arial Unicode MS"/>
                              </w:rPr>
                              <w:t>Procurement</w:t>
                            </w:r>
                          </w:p>
                        </w:tc>
                        <w:tc>
                          <w:tcPr>
                            <w:tcW w:w="1532"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5D18E3A" w14:textId="77777777" w:rsidR="00350B49" w:rsidRDefault="00FA16D0">
                            <w:pPr>
                              <w:jc w:val="right"/>
                            </w:pPr>
                            <w:r>
                              <w:rPr>
                                <w:rFonts w:ascii="Helvetica" w:hAnsi="Helvetica" w:cs="Arial Unicode MS"/>
                                <w:color w:val="000000"/>
                                <w:sz w:val="20"/>
                                <w:szCs w:val="20"/>
                              </w:rPr>
                              <w:t>$130,526,043</w:t>
                            </w:r>
                          </w:p>
                        </w:tc>
                        <w:tc>
                          <w:tcPr>
                            <w:tcW w:w="156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4A1CA3" w14:textId="77777777" w:rsidR="00350B49" w:rsidRDefault="00FA16D0">
                            <w:pPr>
                              <w:jc w:val="right"/>
                            </w:pPr>
                            <w:r>
                              <w:fldChar w:fldCharType="begin"/>
                            </w:r>
                            <w:r>
                              <w:instrText xml:space="preserve"> = SUM(A2:B2) \# "USD,0" \* MERGEFORMAT</w:instrText>
                            </w:r>
                            <w:r>
                              <w:fldChar w:fldCharType="separate"/>
                            </w:r>
                            <w:r>
                              <w:rPr>
                                <w:rFonts w:ascii="Helvetica" w:hAnsi="Helvetica" w:cs="Arial Unicode MS"/>
                                <w:color w:val="000000"/>
                                <w:sz w:val="20"/>
                                <w:szCs w:val="20"/>
                              </w:rPr>
                              <w:t>$130,526,043</w:t>
                            </w:r>
                            <w:r>
                              <w:fldChar w:fldCharType="end"/>
                            </w:r>
                          </w:p>
                        </w:tc>
                        <w:tc>
                          <w:tcPr>
                            <w:tcW w:w="158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3983B1" w14:textId="77777777" w:rsidR="00350B49" w:rsidRDefault="00FA16D0">
                            <w:pPr>
                              <w:jc w:val="right"/>
                            </w:pPr>
                            <w:r>
                              <w:rPr>
                                <w:rFonts w:ascii="Helvetica" w:hAnsi="Helvetica" w:cs="Arial Unicode MS"/>
                                <w:color w:val="000000"/>
                                <w:sz w:val="20"/>
                                <w:szCs w:val="20"/>
                              </w:rPr>
                              <w:t>$131,998,763</w:t>
                            </w:r>
                          </w:p>
                        </w:tc>
                        <w:tc>
                          <w:tcPr>
                            <w:tcW w:w="140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DD50B" w14:textId="77777777" w:rsidR="00350B49" w:rsidRDefault="00FA16D0">
                            <w:pPr>
                              <w:jc w:val="right"/>
                            </w:pPr>
                            <w:r>
                              <w:rPr>
                                <w:rFonts w:ascii="Helvetica" w:hAnsi="Helvetica" w:cs="Arial Unicode MS"/>
                                <w:color w:val="000000"/>
                                <w:sz w:val="20"/>
                                <w:szCs w:val="20"/>
                              </w:rPr>
                              <w:t>$132,278,377</w:t>
                            </w:r>
                          </w:p>
                        </w:tc>
                      </w:tr>
                      <w:tr w:rsidR="00350B49" w14:paraId="5685F28D" w14:textId="77777777">
                        <w:trPr>
                          <w:trHeight w:val="279"/>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2E6F7F6" w14:textId="77777777" w:rsidR="00350B49" w:rsidRDefault="00FA16D0">
                            <w:pPr>
                              <w:pStyle w:val="TableStyle1"/>
                            </w:pPr>
                            <w:r>
                              <w:rPr>
                                <w:rFonts w:eastAsia="Arial Unicode MS" w:cs="Arial Unicode MS"/>
                              </w:rPr>
                              <w:t>R&amp;D</w:t>
                            </w:r>
                          </w:p>
                        </w:tc>
                        <w:tc>
                          <w:tcPr>
                            <w:tcW w:w="153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1C382EB" w14:textId="77777777" w:rsidR="00350B49" w:rsidRDefault="00FA16D0">
                            <w:pPr>
                              <w:jc w:val="right"/>
                            </w:pPr>
                            <w:r>
                              <w:rPr>
                                <w:rFonts w:ascii="Helvetica" w:hAnsi="Helvetica" w:cs="Arial Unicode MS"/>
                                <w:color w:val="000000"/>
                                <w:sz w:val="20"/>
                                <w:szCs w:val="20"/>
                              </w:rPr>
                              <w:t>$91,056,950</w:t>
                            </w:r>
                          </w:p>
                        </w:tc>
                        <w:tc>
                          <w:tcPr>
                            <w:tcW w:w="15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823016" w14:textId="77777777" w:rsidR="00350B49" w:rsidRDefault="00FA16D0">
                            <w:pPr>
                              <w:jc w:val="right"/>
                            </w:pPr>
                            <w:r>
                              <w:fldChar w:fldCharType="begin"/>
                            </w:r>
                            <w:r>
                              <w:instrText xml:space="preserve"> = SUM(A3:B3) \# "USD,0" \* MERGEFORMAT</w:instrText>
                            </w:r>
                            <w:r>
                              <w:fldChar w:fldCharType="separate"/>
                            </w:r>
                            <w:r>
                              <w:rPr>
                                <w:rFonts w:ascii="Helvetica" w:hAnsi="Helvetica" w:cs="Arial Unicode MS"/>
                                <w:color w:val="000000"/>
                                <w:sz w:val="20"/>
                                <w:szCs w:val="20"/>
                              </w:rPr>
                              <w:t>$91,056,950</w:t>
                            </w:r>
                            <w:r>
                              <w:fldChar w:fldCharType="end"/>
                            </w:r>
                          </w:p>
                        </w:tc>
                        <w:tc>
                          <w:tcPr>
                            <w:tcW w:w="15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7B971B" w14:textId="77777777" w:rsidR="00350B49" w:rsidRDefault="00FA16D0">
                            <w:pPr>
                              <w:jc w:val="right"/>
                            </w:pPr>
                            <w:r>
                              <w:rPr>
                                <w:rFonts w:ascii="Helvetica" w:hAnsi="Helvetica" w:cs="Arial Unicode MS"/>
                                <w:color w:val="000000"/>
                                <w:sz w:val="20"/>
                                <w:szCs w:val="20"/>
                              </w:rPr>
                              <w:t>$92,216,538</w:t>
                            </w:r>
                          </w:p>
                        </w:tc>
                        <w:tc>
                          <w:tcPr>
                            <w:tcW w:w="14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60D2DC" w14:textId="77777777" w:rsidR="00350B49" w:rsidRDefault="00FA16D0">
                            <w:pPr>
                              <w:jc w:val="right"/>
                            </w:pPr>
                            <w:r>
                              <w:rPr>
                                <w:rFonts w:ascii="Helvetica" w:hAnsi="Helvetica" w:cs="Arial Unicode MS"/>
                                <w:color w:val="000000"/>
                                <w:sz w:val="20"/>
                                <w:szCs w:val="20"/>
                              </w:rPr>
                              <w:t>$91,727,403</w:t>
                            </w:r>
                          </w:p>
                        </w:tc>
                      </w:tr>
                      <w:tr w:rsidR="00350B49" w14:paraId="7A80A989" w14:textId="77777777">
                        <w:trPr>
                          <w:trHeight w:val="279"/>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BB6E0A3" w14:textId="77777777" w:rsidR="00350B49" w:rsidRDefault="00FA16D0">
                            <w:pPr>
                              <w:pStyle w:val="TableStyle1"/>
                            </w:pPr>
                            <w:r>
                              <w:rPr>
                                <w:rFonts w:eastAsia="Arial Unicode MS" w:cs="Arial Unicode MS"/>
                              </w:rPr>
                              <w:t>O&amp;M</w:t>
                            </w:r>
                          </w:p>
                        </w:tc>
                        <w:tc>
                          <w:tcPr>
                            <w:tcW w:w="153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1D4D01D" w14:textId="77777777" w:rsidR="00350B49" w:rsidRDefault="00FA16D0">
                            <w:pPr>
                              <w:jc w:val="right"/>
                            </w:pPr>
                            <w:r>
                              <w:rPr>
                                <w:rFonts w:ascii="Helvetica" w:hAnsi="Helvetica" w:cs="Arial Unicode MS"/>
                                <w:color w:val="000000"/>
                                <w:sz w:val="20"/>
                                <w:szCs w:val="20"/>
                              </w:rPr>
                              <w:t>$199,469,636</w:t>
                            </w:r>
                          </w:p>
                        </w:tc>
                        <w:tc>
                          <w:tcPr>
                            <w:tcW w:w="1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40CEF6" w14:textId="77777777" w:rsidR="00350B49" w:rsidRDefault="00FA16D0">
                            <w:pPr>
                              <w:jc w:val="right"/>
                            </w:pPr>
                            <w:r>
                              <w:fldChar w:fldCharType="begin"/>
                            </w:r>
                            <w:r>
                              <w:instrText xml:space="preserve"> = SUM(A4:B4) \# "USD,0" \* MERGEFORMAT</w:instrText>
                            </w:r>
                            <w:r>
                              <w:fldChar w:fldCharType="separate"/>
                            </w:r>
                            <w:r>
                              <w:rPr>
                                <w:rFonts w:ascii="Helvetica" w:hAnsi="Helvetica" w:cs="Arial Unicode MS"/>
                                <w:color w:val="000000"/>
                                <w:sz w:val="20"/>
                                <w:szCs w:val="20"/>
                              </w:rPr>
                              <w:t>$199,469,636</w:t>
                            </w:r>
                            <w:r>
                              <w:fldChar w:fldCharType="end"/>
                            </w:r>
                          </w:p>
                        </w:tc>
                        <w:tc>
                          <w:tcPr>
                            <w:tcW w:w="15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5098D3" w14:textId="77777777" w:rsidR="00350B49" w:rsidRDefault="00FA16D0">
                            <w:pPr>
                              <w:jc w:val="right"/>
                            </w:pPr>
                            <w:r>
                              <w:rPr>
                                <w:rFonts w:ascii="Helvetica" w:hAnsi="Helvetica" w:cs="Arial Unicode MS"/>
                                <w:color w:val="000000"/>
                                <w:sz w:val="20"/>
                                <w:szCs w:val="20"/>
                              </w:rPr>
                              <w:t>$200,351,316</w:t>
                            </w:r>
                          </w:p>
                        </w:tc>
                        <w:tc>
                          <w:tcPr>
                            <w:tcW w:w="14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0387E2" w14:textId="77777777" w:rsidR="00350B49" w:rsidRDefault="00FA16D0">
                            <w:pPr>
                              <w:jc w:val="right"/>
                            </w:pPr>
                            <w:r>
                              <w:rPr>
                                <w:rFonts w:ascii="Helvetica" w:hAnsi="Helvetica" w:cs="Arial Unicode MS"/>
                                <w:color w:val="000000"/>
                                <w:sz w:val="20"/>
                                <w:szCs w:val="20"/>
                              </w:rPr>
                              <w:t>$198,509,668</w:t>
                            </w:r>
                          </w:p>
                        </w:tc>
                      </w:tr>
                      <w:tr w:rsidR="00350B49" w14:paraId="1E2824A9" w14:textId="77777777">
                        <w:trPr>
                          <w:trHeight w:val="279"/>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4F4F511" w14:textId="77777777" w:rsidR="00350B49" w:rsidRDefault="00FA16D0">
                            <w:pPr>
                              <w:pStyle w:val="TableStyle1"/>
                            </w:pPr>
                            <w:r>
                              <w:rPr>
                                <w:rFonts w:eastAsia="Arial Unicode MS" w:cs="Arial Unicode MS"/>
                              </w:rPr>
                              <w:t>Personnel</w:t>
                            </w:r>
                          </w:p>
                        </w:tc>
                        <w:tc>
                          <w:tcPr>
                            <w:tcW w:w="153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46A503D" w14:textId="77777777" w:rsidR="00350B49" w:rsidRDefault="00FA16D0">
                            <w:pPr>
                              <w:jc w:val="right"/>
                            </w:pPr>
                            <w:r>
                              <w:rPr>
                                <w:rFonts w:ascii="Helvetica" w:hAnsi="Helvetica" w:cs="Arial Unicode MS"/>
                                <w:color w:val="000000"/>
                                <w:sz w:val="20"/>
                                <w:szCs w:val="20"/>
                              </w:rPr>
                              <w:t>$148,222,391</w:t>
                            </w:r>
                          </w:p>
                        </w:tc>
                        <w:tc>
                          <w:tcPr>
                            <w:tcW w:w="15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94FD70" w14:textId="77777777" w:rsidR="00350B49" w:rsidRDefault="00FA16D0">
                            <w:pPr>
                              <w:jc w:val="right"/>
                            </w:pPr>
                            <w:r>
                              <w:fldChar w:fldCharType="begin"/>
                            </w:r>
                            <w:r>
                              <w:instrText xml:space="preserve"> = SUM(A5:B5) \# "USD,0" \* MERGEFORMAT</w:instrText>
                            </w:r>
                            <w:r>
                              <w:fldChar w:fldCharType="separate"/>
                            </w:r>
                            <w:r>
                              <w:rPr>
                                <w:rFonts w:ascii="Helvetica" w:hAnsi="Helvetica" w:cs="Arial Unicode MS"/>
                                <w:color w:val="000000"/>
                                <w:sz w:val="20"/>
                                <w:szCs w:val="20"/>
                              </w:rPr>
                              <w:t>$148,222,391</w:t>
                            </w:r>
                            <w:r>
                              <w:fldChar w:fldCharType="end"/>
                            </w:r>
                          </w:p>
                        </w:tc>
                        <w:tc>
                          <w:tcPr>
                            <w:tcW w:w="15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CBA442" w14:textId="77777777" w:rsidR="00350B49" w:rsidRDefault="00FA16D0">
                            <w:pPr>
                              <w:jc w:val="right"/>
                            </w:pPr>
                            <w:r>
                              <w:rPr>
                                <w:rFonts w:ascii="Helvetica" w:hAnsi="Helvetica" w:cs="Arial Unicode MS"/>
                                <w:color w:val="000000"/>
                                <w:sz w:val="20"/>
                                <w:szCs w:val="20"/>
                              </w:rPr>
                              <w:t>$145,160,311</w:t>
                            </w:r>
                          </w:p>
                        </w:tc>
                        <w:tc>
                          <w:tcPr>
                            <w:tcW w:w="14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69211D" w14:textId="77777777" w:rsidR="00350B49" w:rsidRDefault="00FA16D0">
                            <w:pPr>
                              <w:jc w:val="right"/>
                            </w:pPr>
                            <w:r>
                              <w:rPr>
                                <w:rFonts w:ascii="Helvetica" w:hAnsi="Helvetica" w:cs="Arial Unicode MS"/>
                                <w:color w:val="000000"/>
                                <w:sz w:val="20"/>
                                <w:szCs w:val="20"/>
                              </w:rPr>
                              <w:t>$147,057,111</w:t>
                            </w:r>
                          </w:p>
                        </w:tc>
                      </w:tr>
                      <w:tr w:rsidR="00350B49" w14:paraId="20865289" w14:textId="77777777">
                        <w:trPr>
                          <w:trHeight w:val="279"/>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5133A0B" w14:textId="77777777" w:rsidR="00350B49" w:rsidRDefault="00FA16D0">
                            <w:pPr>
                              <w:pStyle w:val="TableStyle1"/>
                            </w:pPr>
                            <w:r>
                              <w:rPr>
                                <w:rFonts w:eastAsia="Arial Unicode MS" w:cs="Arial Unicode MS"/>
                              </w:rPr>
                              <w:t>OCO</w:t>
                            </w:r>
                          </w:p>
                        </w:tc>
                        <w:tc>
                          <w:tcPr>
                            <w:tcW w:w="1532"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DA678E2" w14:textId="77777777" w:rsidR="00350B49" w:rsidRDefault="00FA16D0">
                            <w:pPr>
                              <w:jc w:val="right"/>
                            </w:pPr>
                            <w:r>
                              <w:rPr>
                                <w:rFonts w:ascii="Helvetica" w:hAnsi="Helvetica" w:cs="Arial Unicode MS"/>
                                <w:color w:val="000000"/>
                                <w:sz w:val="20"/>
                                <w:szCs w:val="20"/>
                              </w:rPr>
                              <w:t>$69,000,000</w:t>
                            </w:r>
                          </w:p>
                        </w:tc>
                        <w:tc>
                          <w:tcPr>
                            <w:tcW w:w="1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85B7C" w14:textId="77777777" w:rsidR="00350B49" w:rsidRDefault="00FA16D0">
                            <w:pPr>
                              <w:jc w:val="right"/>
                            </w:pPr>
                            <w:r>
                              <w:fldChar w:fldCharType="begin"/>
                            </w:r>
                            <w:r>
                              <w:instrText xml:space="preserve"> = SUM(A6:B6) \# "USD,0" \* MERGEFORMAT</w:instrText>
                            </w:r>
                            <w:r>
                              <w:fldChar w:fldCharType="separate"/>
                            </w:r>
                            <w:r>
                              <w:rPr>
                                <w:rFonts w:ascii="Helvetica" w:hAnsi="Helvetica" w:cs="Arial Unicode MS"/>
                                <w:color w:val="000000"/>
                                <w:sz w:val="20"/>
                                <w:szCs w:val="20"/>
                              </w:rPr>
                              <w:t>$69,000,000</w:t>
                            </w:r>
                            <w:r>
                              <w:fldChar w:fldCharType="end"/>
                            </w:r>
                          </w:p>
                        </w:tc>
                        <w:tc>
                          <w:tcPr>
                            <w:tcW w:w="158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A4E4E" w14:textId="77777777" w:rsidR="00350B49" w:rsidRDefault="00FA16D0">
                            <w:pPr>
                              <w:jc w:val="right"/>
                            </w:pPr>
                            <w:r>
                              <w:rPr>
                                <w:rFonts w:ascii="Helvetica" w:hAnsi="Helvetica" w:cs="Arial Unicode MS"/>
                                <w:color w:val="000000"/>
                                <w:sz w:val="20"/>
                                <w:szCs w:val="20"/>
                              </w:rPr>
                              <w:t>$68,484,600</w:t>
                            </w:r>
                          </w:p>
                        </w:tc>
                        <w:tc>
                          <w:tcPr>
                            <w:tcW w:w="14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7AF142" w14:textId="77777777" w:rsidR="00350B49" w:rsidRDefault="00FA16D0">
                            <w:pPr>
                              <w:jc w:val="right"/>
                            </w:pPr>
                            <w:r>
                              <w:rPr>
                                <w:rFonts w:ascii="Helvetica" w:hAnsi="Helvetica" w:cs="Arial Unicode MS"/>
                                <w:color w:val="000000"/>
                                <w:sz w:val="20"/>
                                <w:szCs w:val="20"/>
                              </w:rPr>
                              <w:t>$68,997,599</w:t>
                            </w:r>
                          </w:p>
                        </w:tc>
                      </w:tr>
                      <w:tr w:rsidR="00350B49" w14:paraId="7674FC60" w14:textId="77777777">
                        <w:trPr>
                          <w:trHeight w:val="485"/>
                        </w:trPr>
                        <w:tc>
                          <w:tcPr>
                            <w:tcW w:w="166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C19186D" w14:textId="77777777" w:rsidR="00350B49" w:rsidRDefault="00FA16D0">
                            <w:pPr>
                              <w:pStyle w:val="TableStyle1"/>
                            </w:pPr>
                            <w:r>
                              <w:rPr>
                                <w:rFonts w:eastAsia="Arial Unicode MS" w:cs="Arial Unicode MS"/>
                              </w:rPr>
                              <w:t>Other (DoE, MILCON, DRA)</w:t>
                            </w:r>
                          </w:p>
                        </w:tc>
                        <w:tc>
                          <w:tcPr>
                            <w:tcW w:w="1532"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9CAF273" w14:textId="77777777" w:rsidR="00350B49" w:rsidRDefault="00FA16D0">
                            <w:pPr>
                              <w:jc w:val="right"/>
                            </w:pPr>
                            <w:r>
                              <w:rPr>
                                <w:rFonts w:ascii="Helvetica" w:hAnsi="Helvetica" w:cs="Arial Unicode MS"/>
                                <w:color w:val="000000"/>
                                <w:sz w:val="20"/>
                                <w:szCs w:val="20"/>
                              </w:rPr>
                              <w:t>$32,448,517</w:t>
                            </w:r>
                          </w:p>
                        </w:tc>
                        <w:tc>
                          <w:tcPr>
                            <w:tcW w:w="156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C4125A" w14:textId="77777777" w:rsidR="00350B49" w:rsidRDefault="00FA16D0">
                            <w:pPr>
                              <w:jc w:val="right"/>
                            </w:pPr>
                            <w:r>
                              <w:rPr>
                                <w:rFonts w:ascii="Helvetica" w:hAnsi="Helvetica" w:cs="Arial Unicode MS"/>
                                <w:color w:val="000000"/>
                                <w:sz w:val="20"/>
                                <w:szCs w:val="20"/>
                              </w:rPr>
                              <w:t>$32,761,378</w:t>
                            </w:r>
                          </w:p>
                        </w:tc>
                        <w:tc>
                          <w:tcPr>
                            <w:tcW w:w="158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00C1BD" w14:textId="77777777" w:rsidR="00350B49" w:rsidRDefault="00FA16D0">
                            <w:pPr>
                              <w:jc w:val="right"/>
                            </w:pPr>
                            <w:r>
                              <w:rPr>
                                <w:rFonts w:ascii="Helvetica" w:hAnsi="Helvetica" w:cs="Arial Unicode MS"/>
                                <w:color w:val="000000"/>
                                <w:sz w:val="20"/>
                                <w:szCs w:val="20"/>
                              </w:rPr>
                              <w:t>$32,272,451</w:t>
                            </w:r>
                          </w:p>
                        </w:tc>
                        <w:tc>
                          <w:tcPr>
                            <w:tcW w:w="14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154E98" w14:textId="77777777" w:rsidR="00350B49" w:rsidRDefault="00FA16D0">
                            <w:pPr>
                              <w:jc w:val="right"/>
                            </w:pPr>
                            <w:r>
                              <w:rPr>
                                <w:rFonts w:ascii="Helvetica" w:hAnsi="Helvetica" w:cs="Arial Unicode MS"/>
                                <w:color w:val="000000"/>
                                <w:sz w:val="20"/>
                                <w:szCs w:val="20"/>
                              </w:rPr>
                              <w:t>$32,520,100</w:t>
                            </w:r>
                          </w:p>
                        </w:tc>
                      </w:tr>
                    </w:tbl>
                    <w:p w14:paraId="0102E2F1" w14:textId="77777777" w:rsidR="00C63A17" w:rsidRDefault="00C63A17"/>
                  </w:txbxContent>
                </v:textbox>
                <w10:wrap type="topAndBottom" anchorx="page" anchory="page"/>
              </v:rect>
            </w:pict>
          </mc:Fallback>
        </mc:AlternateContent>
      </w:r>
      <w:r>
        <w:t xml:space="preserve">rams faired in the coming days; however, there were significant legislative provisions addressed in the NDAA.  First and foremost, the Conference Report contains Sec. 1053, entitled “Guidance on the electronic warfare mission area and joint electromagnetic spectrum operations,” combines Sec. 1058 of the House-passed NDAA and Sec. 1032 and Sec.1661 of the Senate NDAA.  The AOC supported each of these provisions.  In this new provision, the House recedes to the Senate language (Sec. 1032) with an amendment that would modify the roles and responsibilities of the senior designated official (SDO) and “strengthen the SDO and the EW EXCOM to propose governance, management, organizational and operational reforms to the Secretary of Defense.”  The language also includes various reports, including an assessment of EW capabilities of Russia and China (Senate Sec. 1661), an update on the progress of implementing an AOC-supported pilot program that provides flexibility in the use of sustainment funds for modernization of legacy EW systems, the progress toward implementing Electromagnetic Battle Management (EMBM) for networked EW and dynamic reprogramming with automated near real-time capabilities, and an assessment of personnel assigned across the Services to JEMSO.  </w:t>
      </w:r>
    </w:p>
    <w:p w14:paraId="1F7D67BF" w14:textId="77777777" w:rsidR="00350B49" w:rsidRDefault="00350B49">
      <w:pPr>
        <w:pStyle w:val="Body"/>
      </w:pPr>
    </w:p>
    <w:p w14:paraId="2901C2CF" w14:textId="77777777" w:rsidR="00350B49" w:rsidRDefault="00FA16D0">
      <w:pPr>
        <w:pStyle w:val="Body"/>
      </w:pPr>
      <w:r>
        <w:lastRenderedPageBreak/>
        <w:t xml:space="preserve">In another victory, the Conference Report removes Sec. 1663, Development of Electromagnetic Battle Management capability for joint electromagnetic operations, which would have required the designation of a military Service to be an Executive Agent for the development of EMBM capabilities.  The AOC strongly opposed this language.  </w:t>
      </w:r>
    </w:p>
    <w:p w14:paraId="439B506C" w14:textId="77777777" w:rsidR="00350B49" w:rsidRDefault="00350B49">
      <w:pPr>
        <w:pStyle w:val="Body"/>
      </w:pPr>
    </w:p>
    <w:tbl>
      <w:tblPr>
        <w:tblpPr w:vertAnchor="page" w:horzAnchor="page" w:tblpX="1457" w:tblpY="2788"/>
        <w:tblW w:w="46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63"/>
        <w:gridCol w:w="1579"/>
        <w:gridCol w:w="1621"/>
      </w:tblGrid>
      <w:tr w:rsidR="00350B49" w14:paraId="325E464D" w14:textId="77777777">
        <w:trPr>
          <w:trHeight w:val="280"/>
          <w:tblHeader/>
        </w:trPr>
        <w:tc>
          <w:tcPr>
            <w:tcW w:w="4663" w:type="dxa"/>
            <w:gridSpan w:val="3"/>
            <w:tcBorders>
              <w:top w:val="nil"/>
              <w:left w:val="nil"/>
              <w:bottom w:val="nil"/>
              <w:right w:val="nil"/>
            </w:tcBorders>
            <w:shd w:val="clear" w:color="auto" w:fill="auto"/>
            <w:tcMar>
              <w:top w:w="80" w:type="dxa"/>
              <w:left w:w="80" w:type="dxa"/>
              <w:bottom w:w="80" w:type="dxa"/>
              <w:right w:w="80" w:type="dxa"/>
            </w:tcMar>
            <w:vAlign w:val="center"/>
          </w:tcPr>
          <w:p w14:paraId="3869152E" w14:textId="77777777" w:rsidR="00350B49" w:rsidRDefault="00FA16D0">
            <w:pPr>
              <w:pStyle w:val="TableTitle1"/>
            </w:pPr>
            <w:r>
              <w:t xml:space="preserve">NDAA Signed </w:t>
            </w:r>
            <w:proofErr w:type="gramStart"/>
            <w:r>
              <w:t>Into</w:t>
            </w:r>
            <w:proofErr w:type="gramEnd"/>
            <w:r>
              <w:t xml:space="preserve"> Law (History)</w:t>
            </w:r>
          </w:p>
        </w:tc>
      </w:tr>
      <w:tr w:rsidR="00350B49" w14:paraId="6E368888" w14:textId="77777777">
        <w:tblPrEx>
          <w:shd w:val="clear" w:color="auto" w:fill="BDC0BF"/>
        </w:tblPrEx>
        <w:trPr>
          <w:trHeight w:val="279"/>
          <w:tblHeader/>
        </w:trPr>
        <w:tc>
          <w:tcPr>
            <w:tcW w:w="146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5BBC17A" w14:textId="77777777" w:rsidR="00350B49" w:rsidRDefault="00FA16D0">
            <w:pPr>
              <w:pStyle w:val="TableStyle1"/>
            </w:pPr>
            <w:r>
              <w:rPr>
                <w:rFonts w:eastAsia="Arial Unicode MS" w:cs="Arial Unicode MS"/>
              </w:rPr>
              <w:t>Fiscal Year</w:t>
            </w:r>
          </w:p>
        </w:tc>
        <w:tc>
          <w:tcPr>
            <w:tcW w:w="157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EFA466D" w14:textId="77777777" w:rsidR="00350B49" w:rsidRDefault="00FA16D0">
            <w:pPr>
              <w:pStyle w:val="TableStyle1"/>
            </w:pPr>
            <w:r>
              <w:rPr>
                <w:rFonts w:eastAsia="Arial Unicode MS" w:cs="Arial Unicode MS"/>
              </w:rPr>
              <w:t>Bill Number</w:t>
            </w:r>
          </w:p>
        </w:tc>
        <w:tc>
          <w:tcPr>
            <w:tcW w:w="161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26CAD06" w14:textId="77777777" w:rsidR="00350B49" w:rsidRDefault="00FA16D0">
            <w:pPr>
              <w:pStyle w:val="TableStyle1"/>
            </w:pPr>
            <w:r>
              <w:rPr>
                <w:rFonts w:eastAsia="Arial Unicode MS" w:cs="Arial Unicode MS"/>
              </w:rPr>
              <w:t>Date Signed</w:t>
            </w:r>
          </w:p>
        </w:tc>
      </w:tr>
      <w:tr w:rsidR="00350B49" w14:paraId="57EBFD62" w14:textId="77777777">
        <w:trPr>
          <w:trHeight w:val="279"/>
        </w:trPr>
        <w:tc>
          <w:tcPr>
            <w:tcW w:w="1463"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D20C2F1" w14:textId="77777777" w:rsidR="00350B49" w:rsidRDefault="00FA16D0">
            <w:pPr>
              <w:pStyle w:val="TableStyle1"/>
            </w:pPr>
            <w:r>
              <w:rPr>
                <w:rFonts w:eastAsia="Arial Unicode MS" w:cs="Arial Unicode MS"/>
              </w:rPr>
              <w:t>FY 2019</w:t>
            </w:r>
          </w:p>
        </w:tc>
        <w:tc>
          <w:tcPr>
            <w:tcW w:w="157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CE36301" w14:textId="77777777" w:rsidR="00350B49" w:rsidRDefault="00FA16D0">
            <w:pPr>
              <w:pStyle w:val="TableStyle2"/>
            </w:pPr>
            <w:r>
              <w:rPr>
                <w:rFonts w:eastAsia="Arial Unicode MS" w:cs="Arial Unicode MS"/>
              </w:rPr>
              <w:t>HR 2810</w:t>
            </w:r>
          </w:p>
        </w:tc>
        <w:tc>
          <w:tcPr>
            <w:tcW w:w="161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59F3D5" w14:textId="77777777" w:rsidR="00350B49" w:rsidRDefault="00FA16D0">
            <w:pPr>
              <w:pStyle w:val="TableStyle2"/>
            </w:pPr>
            <w:r>
              <w:rPr>
                <w:rFonts w:eastAsia="Arial Unicode MS" w:cs="Arial Unicode MS"/>
              </w:rPr>
              <w:t>August 2018?</w:t>
            </w:r>
          </w:p>
        </w:tc>
      </w:tr>
      <w:tr w:rsidR="00350B49" w14:paraId="238E3D5C"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3646BA0" w14:textId="77777777" w:rsidR="00350B49" w:rsidRDefault="00FA16D0">
            <w:pPr>
              <w:pStyle w:val="TableStyle1"/>
            </w:pPr>
            <w:r>
              <w:rPr>
                <w:rFonts w:eastAsia="Arial Unicode MS" w:cs="Arial Unicode MS"/>
              </w:rPr>
              <w:t>FY 2018</w:t>
            </w:r>
          </w:p>
        </w:tc>
        <w:tc>
          <w:tcPr>
            <w:tcW w:w="157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E81967F" w14:textId="77777777" w:rsidR="00350B49" w:rsidRDefault="00FA16D0">
            <w:pPr>
              <w:pStyle w:val="TableStyle2"/>
            </w:pPr>
            <w:r>
              <w:rPr>
                <w:rFonts w:eastAsia="Arial Unicode MS" w:cs="Arial Unicode MS"/>
              </w:rPr>
              <w:t>HR 2810</w:t>
            </w:r>
          </w:p>
        </w:tc>
        <w:tc>
          <w:tcPr>
            <w:tcW w:w="16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C77308C" w14:textId="77777777" w:rsidR="00350B49" w:rsidRDefault="00FA16D0">
            <w:pPr>
              <w:pStyle w:val="TableStyle2"/>
            </w:pPr>
            <w:r>
              <w:rPr>
                <w:rFonts w:eastAsia="Arial Unicode MS" w:cs="Arial Unicode MS"/>
              </w:rPr>
              <w:t>12/12/17</w:t>
            </w:r>
          </w:p>
        </w:tc>
      </w:tr>
      <w:tr w:rsidR="00350B49" w14:paraId="136BF7AD"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2D4A560" w14:textId="77777777" w:rsidR="00350B49" w:rsidRDefault="00FA16D0">
            <w:pPr>
              <w:pStyle w:val="TableStyle1"/>
            </w:pPr>
            <w:r>
              <w:rPr>
                <w:rFonts w:eastAsia="Arial Unicode MS" w:cs="Arial Unicode MS"/>
              </w:rPr>
              <w:t>FY 2017</w:t>
            </w:r>
          </w:p>
        </w:tc>
        <w:tc>
          <w:tcPr>
            <w:tcW w:w="157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2D91B22" w14:textId="77777777" w:rsidR="00350B49" w:rsidRDefault="00FA16D0">
            <w:pPr>
              <w:pStyle w:val="TableStyle2"/>
            </w:pPr>
            <w:r>
              <w:rPr>
                <w:rFonts w:eastAsia="Arial Unicode MS" w:cs="Arial Unicode MS"/>
              </w:rPr>
              <w:t>S 2943</w:t>
            </w:r>
          </w:p>
        </w:tc>
        <w:tc>
          <w:tcPr>
            <w:tcW w:w="1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B739" w14:textId="77777777" w:rsidR="00350B49" w:rsidRDefault="00FA16D0">
            <w:pPr>
              <w:pStyle w:val="TableStyle2"/>
            </w:pPr>
            <w:r>
              <w:rPr>
                <w:rFonts w:eastAsia="Arial Unicode MS" w:cs="Arial Unicode MS"/>
              </w:rPr>
              <w:t>12/23/16</w:t>
            </w:r>
          </w:p>
        </w:tc>
      </w:tr>
      <w:tr w:rsidR="00350B49" w14:paraId="13725918"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00965F7" w14:textId="77777777" w:rsidR="00350B49" w:rsidRDefault="00FA16D0">
            <w:pPr>
              <w:pStyle w:val="TableStyle1"/>
            </w:pPr>
            <w:r>
              <w:rPr>
                <w:rFonts w:eastAsia="Arial Unicode MS" w:cs="Arial Unicode MS"/>
              </w:rPr>
              <w:t>FY 2016</w:t>
            </w:r>
          </w:p>
        </w:tc>
        <w:tc>
          <w:tcPr>
            <w:tcW w:w="157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3997E75" w14:textId="77777777" w:rsidR="00350B49" w:rsidRDefault="00FA16D0">
            <w:pPr>
              <w:pStyle w:val="TableStyle2"/>
            </w:pPr>
            <w:r>
              <w:rPr>
                <w:rFonts w:eastAsia="Arial Unicode MS" w:cs="Arial Unicode MS"/>
              </w:rPr>
              <w:t>S 1356</w:t>
            </w:r>
          </w:p>
        </w:tc>
        <w:tc>
          <w:tcPr>
            <w:tcW w:w="16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954484" w14:textId="77777777" w:rsidR="00350B49" w:rsidRDefault="00FA16D0">
            <w:pPr>
              <w:pStyle w:val="TableStyle2"/>
            </w:pPr>
            <w:r>
              <w:rPr>
                <w:rFonts w:eastAsia="Arial Unicode MS" w:cs="Arial Unicode MS"/>
              </w:rPr>
              <w:t>11/25/15</w:t>
            </w:r>
          </w:p>
        </w:tc>
      </w:tr>
      <w:tr w:rsidR="00350B49" w14:paraId="4BB60AAA"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4D098BB" w14:textId="77777777" w:rsidR="00350B49" w:rsidRDefault="00FA16D0">
            <w:pPr>
              <w:pStyle w:val="TableStyle1"/>
            </w:pPr>
            <w:r>
              <w:rPr>
                <w:rFonts w:eastAsia="Arial Unicode MS" w:cs="Arial Unicode MS"/>
              </w:rPr>
              <w:t>FY 2015</w:t>
            </w:r>
          </w:p>
        </w:tc>
        <w:tc>
          <w:tcPr>
            <w:tcW w:w="157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17FFB72" w14:textId="77777777" w:rsidR="00350B49" w:rsidRDefault="00FA16D0">
            <w:pPr>
              <w:pStyle w:val="TableStyle2"/>
            </w:pPr>
            <w:r>
              <w:rPr>
                <w:rFonts w:eastAsia="Arial Unicode MS" w:cs="Arial Unicode MS"/>
              </w:rPr>
              <w:t>HR 3979</w:t>
            </w:r>
          </w:p>
        </w:tc>
        <w:tc>
          <w:tcPr>
            <w:tcW w:w="1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DE497C" w14:textId="77777777" w:rsidR="00350B49" w:rsidRDefault="00FA16D0">
            <w:pPr>
              <w:pStyle w:val="TableStyle2"/>
            </w:pPr>
            <w:r>
              <w:rPr>
                <w:rFonts w:eastAsia="Arial Unicode MS" w:cs="Arial Unicode MS"/>
              </w:rPr>
              <w:t>12/19/14</w:t>
            </w:r>
          </w:p>
        </w:tc>
      </w:tr>
      <w:tr w:rsidR="00350B49" w14:paraId="39E08033"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1C3F5D3" w14:textId="77777777" w:rsidR="00350B49" w:rsidRDefault="00FA16D0">
            <w:pPr>
              <w:pStyle w:val="TableStyle1"/>
            </w:pPr>
            <w:r>
              <w:rPr>
                <w:rFonts w:eastAsia="Arial Unicode MS" w:cs="Arial Unicode MS"/>
              </w:rPr>
              <w:t>FY 2014</w:t>
            </w:r>
          </w:p>
        </w:tc>
        <w:tc>
          <w:tcPr>
            <w:tcW w:w="157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5BA5FDD" w14:textId="77777777" w:rsidR="00350B49" w:rsidRDefault="00FA16D0">
            <w:pPr>
              <w:pStyle w:val="TableStyle2"/>
            </w:pPr>
            <w:r>
              <w:rPr>
                <w:rFonts w:eastAsia="Arial Unicode MS" w:cs="Arial Unicode MS"/>
              </w:rPr>
              <w:t>HR 3304</w:t>
            </w:r>
          </w:p>
        </w:tc>
        <w:tc>
          <w:tcPr>
            <w:tcW w:w="16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FC94AE" w14:textId="77777777" w:rsidR="00350B49" w:rsidRDefault="00FA16D0">
            <w:pPr>
              <w:pStyle w:val="TableStyle2"/>
            </w:pPr>
            <w:r>
              <w:rPr>
                <w:rFonts w:eastAsia="Arial Unicode MS" w:cs="Arial Unicode MS"/>
              </w:rPr>
              <w:t>12/26/13</w:t>
            </w:r>
          </w:p>
        </w:tc>
      </w:tr>
      <w:tr w:rsidR="00350B49" w14:paraId="467F7099"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4A2E5B6" w14:textId="77777777" w:rsidR="00350B49" w:rsidRDefault="00FA16D0">
            <w:pPr>
              <w:pStyle w:val="TableStyle1"/>
            </w:pPr>
            <w:r>
              <w:rPr>
                <w:rFonts w:eastAsia="Arial Unicode MS" w:cs="Arial Unicode MS"/>
              </w:rPr>
              <w:t>FY 2013</w:t>
            </w:r>
          </w:p>
        </w:tc>
        <w:tc>
          <w:tcPr>
            <w:tcW w:w="157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853785F" w14:textId="77777777" w:rsidR="00350B49" w:rsidRDefault="00FA16D0">
            <w:pPr>
              <w:pStyle w:val="TableStyle2"/>
            </w:pPr>
            <w:r>
              <w:rPr>
                <w:rFonts w:eastAsia="Arial Unicode MS" w:cs="Arial Unicode MS"/>
              </w:rPr>
              <w:t>HR 4310</w:t>
            </w:r>
          </w:p>
        </w:tc>
        <w:tc>
          <w:tcPr>
            <w:tcW w:w="1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3D94BA" w14:textId="77777777" w:rsidR="00350B49" w:rsidRDefault="00FA16D0">
            <w:pPr>
              <w:pStyle w:val="TableStyle2"/>
            </w:pPr>
            <w:r>
              <w:rPr>
                <w:rFonts w:eastAsia="Arial Unicode MS" w:cs="Arial Unicode MS"/>
              </w:rPr>
              <w:t>1/2/13</w:t>
            </w:r>
          </w:p>
        </w:tc>
      </w:tr>
      <w:tr w:rsidR="00350B49" w14:paraId="460F1452"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20F6CEF" w14:textId="77777777" w:rsidR="00350B49" w:rsidRDefault="00FA16D0">
            <w:pPr>
              <w:pStyle w:val="TableStyle1"/>
            </w:pPr>
            <w:r>
              <w:rPr>
                <w:rFonts w:eastAsia="Arial Unicode MS" w:cs="Arial Unicode MS"/>
              </w:rPr>
              <w:t>FY 2012</w:t>
            </w:r>
          </w:p>
        </w:tc>
        <w:tc>
          <w:tcPr>
            <w:tcW w:w="157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4D2CE03" w14:textId="77777777" w:rsidR="00350B49" w:rsidRDefault="00FA16D0">
            <w:pPr>
              <w:pStyle w:val="TableStyle2"/>
            </w:pPr>
            <w:r>
              <w:rPr>
                <w:rFonts w:eastAsia="Arial Unicode MS" w:cs="Arial Unicode MS"/>
              </w:rPr>
              <w:t>HR 1540</w:t>
            </w:r>
          </w:p>
        </w:tc>
        <w:tc>
          <w:tcPr>
            <w:tcW w:w="16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3623FA" w14:textId="77777777" w:rsidR="00350B49" w:rsidRDefault="00FA16D0">
            <w:pPr>
              <w:pStyle w:val="TableStyle2"/>
            </w:pPr>
            <w:r>
              <w:rPr>
                <w:rFonts w:eastAsia="Arial Unicode MS" w:cs="Arial Unicode MS"/>
              </w:rPr>
              <w:t>12/31/11</w:t>
            </w:r>
          </w:p>
        </w:tc>
      </w:tr>
      <w:tr w:rsidR="00350B49" w14:paraId="607CBC07"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B8B7A36" w14:textId="77777777" w:rsidR="00350B49" w:rsidRDefault="00FA16D0">
            <w:pPr>
              <w:pStyle w:val="TableStyle1"/>
            </w:pPr>
            <w:r>
              <w:rPr>
                <w:rFonts w:eastAsia="Arial Unicode MS" w:cs="Arial Unicode MS"/>
              </w:rPr>
              <w:t>FY 2011</w:t>
            </w:r>
          </w:p>
        </w:tc>
        <w:tc>
          <w:tcPr>
            <w:tcW w:w="157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0DC3D16" w14:textId="77777777" w:rsidR="00350B49" w:rsidRDefault="00FA16D0">
            <w:pPr>
              <w:pStyle w:val="TableStyle2"/>
            </w:pPr>
            <w:r>
              <w:rPr>
                <w:rFonts w:eastAsia="Arial Unicode MS" w:cs="Arial Unicode MS"/>
              </w:rPr>
              <w:t>HR 6523</w:t>
            </w:r>
          </w:p>
        </w:tc>
        <w:tc>
          <w:tcPr>
            <w:tcW w:w="1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205C2B" w14:textId="77777777" w:rsidR="00350B49" w:rsidRDefault="00FA16D0">
            <w:pPr>
              <w:pStyle w:val="TableStyle2"/>
            </w:pPr>
            <w:r>
              <w:rPr>
                <w:rFonts w:eastAsia="Arial Unicode MS" w:cs="Arial Unicode MS"/>
              </w:rPr>
              <w:t>1/7/11</w:t>
            </w:r>
          </w:p>
        </w:tc>
      </w:tr>
      <w:tr w:rsidR="00350B49" w14:paraId="6209E18A"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C4653A7" w14:textId="77777777" w:rsidR="00350B49" w:rsidRDefault="00FA16D0">
            <w:pPr>
              <w:pStyle w:val="TableStyle1"/>
            </w:pPr>
            <w:r>
              <w:rPr>
                <w:rFonts w:eastAsia="Arial Unicode MS" w:cs="Arial Unicode MS"/>
              </w:rPr>
              <w:t>FY 2010</w:t>
            </w:r>
          </w:p>
        </w:tc>
        <w:tc>
          <w:tcPr>
            <w:tcW w:w="157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103F1DB" w14:textId="77777777" w:rsidR="00350B49" w:rsidRDefault="00FA16D0">
            <w:pPr>
              <w:pStyle w:val="TableStyle2"/>
            </w:pPr>
            <w:r>
              <w:rPr>
                <w:rFonts w:eastAsia="Arial Unicode MS" w:cs="Arial Unicode MS"/>
              </w:rPr>
              <w:t>HR 2647</w:t>
            </w:r>
          </w:p>
        </w:tc>
        <w:tc>
          <w:tcPr>
            <w:tcW w:w="16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F621D46" w14:textId="77777777" w:rsidR="00350B49" w:rsidRDefault="00FA16D0">
            <w:pPr>
              <w:pStyle w:val="TableStyle2"/>
            </w:pPr>
            <w:r>
              <w:rPr>
                <w:rFonts w:eastAsia="Arial Unicode MS" w:cs="Arial Unicode MS"/>
              </w:rPr>
              <w:t>10/28/09</w:t>
            </w:r>
          </w:p>
        </w:tc>
      </w:tr>
      <w:tr w:rsidR="00350B49" w14:paraId="376E774E"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01E668A" w14:textId="77777777" w:rsidR="00350B49" w:rsidRDefault="00FA16D0">
            <w:pPr>
              <w:pStyle w:val="TableStyle1"/>
            </w:pPr>
            <w:r>
              <w:rPr>
                <w:rFonts w:eastAsia="Arial Unicode MS" w:cs="Arial Unicode MS"/>
              </w:rPr>
              <w:t>FY 2009</w:t>
            </w:r>
          </w:p>
        </w:tc>
        <w:tc>
          <w:tcPr>
            <w:tcW w:w="157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9509C32" w14:textId="77777777" w:rsidR="00350B49" w:rsidRDefault="00FA16D0">
            <w:pPr>
              <w:pStyle w:val="TableStyle2"/>
            </w:pPr>
            <w:r>
              <w:rPr>
                <w:rFonts w:eastAsia="Arial Unicode MS" w:cs="Arial Unicode MS"/>
              </w:rPr>
              <w:t>S 3001</w:t>
            </w:r>
          </w:p>
        </w:tc>
        <w:tc>
          <w:tcPr>
            <w:tcW w:w="1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84D865" w14:textId="77777777" w:rsidR="00350B49" w:rsidRDefault="00FA16D0">
            <w:pPr>
              <w:pStyle w:val="TableStyle2"/>
            </w:pPr>
            <w:r>
              <w:rPr>
                <w:rFonts w:eastAsia="Arial Unicode MS" w:cs="Arial Unicode MS"/>
              </w:rPr>
              <w:t>10/14/08</w:t>
            </w:r>
          </w:p>
        </w:tc>
      </w:tr>
      <w:tr w:rsidR="00350B49" w14:paraId="5CA34A75"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3E3B24C" w14:textId="77777777" w:rsidR="00350B49" w:rsidRDefault="00FA16D0">
            <w:pPr>
              <w:pStyle w:val="TableStyle1"/>
            </w:pPr>
            <w:r>
              <w:rPr>
                <w:rFonts w:eastAsia="Arial Unicode MS" w:cs="Arial Unicode MS"/>
              </w:rPr>
              <w:t>FY 2008</w:t>
            </w:r>
          </w:p>
        </w:tc>
        <w:tc>
          <w:tcPr>
            <w:tcW w:w="157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13BC19B" w14:textId="77777777" w:rsidR="00350B49" w:rsidRDefault="00FA16D0">
            <w:pPr>
              <w:pStyle w:val="TableStyle2"/>
            </w:pPr>
            <w:r>
              <w:rPr>
                <w:rFonts w:eastAsia="Arial Unicode MS" w:cs="Arial Unicode MS"/>
              </w:rPr>
              <w:t>HR 4986</w:t>
            </w:r>
          </w:p>
        </w:tc>
        <w:tc>
          <w:tcPr>
            <w:tcW w:w="16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C7F59C3" w14:textId="77777777" w:rsidR="00350B49" w:rsidRDefault="00FA16D0">
            <w:pPr>
              <w:pStyle w:val="TableStyle2"/>
            </w:pPr>
            <w:r>
              <w:rPr>
                <w:rFonts w:eastAsia="Arial Unicode MS" w:cs="Arial Unicode MS"/>
              </w:rPr>
              <w:t>1/28/08</w:t>
            </w:r>
          </w:p>
        </w:tc>
      </w:tr>
      <w:tr w:rsidR="00350B49" w14:paraId="042DBBCB"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F6C4251" w14:textId="77777777" w:rsidR="00350B49" w:rsidRDefault="00FA16D0">
            <w:pPr>
              <w:pStyle w:val="TableStyle1"/>
            </w:pPr>
            <w:r>
              <w:rPr>
                <w:rFonts w:eastAsia="Arial Unicode MS" w:cs="Arial Unicode MS"/>
              </w:rPr>
              <w:t>FY 2007</w:t>
            </w:r>
          </w:p>
        </w:tc>
        <w:tc>
          <w:tcPr>
            <w:tcW w:w="157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7391921" w14:textId="77777777" w:rsidR="00350B49" w:rsidRDefault="00FA16D0">
            <w:pPr>
              <w:pStyle w:val="TableStyle2"/>
            </w:pPr>
            <w:r>
              <w:rPr>
                <w:rFonts w:eastAsia="Arial Unicode MS" w:cs="Arial Unicode MS"/>
              </w:rPr>
              <w:t>HR 5122</w:t>
            </w:r>
          </w:p>
        </w:tc>
        <w:tc>
          <w:tcPr>
            <w:tcW w:w="1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8602FE" w14:textId="77777777" w:rsidR="00350B49" w:rsidRDefault="00FA16D0">
            <w:pPr>
              <w:pStyle w:val="TableStyle2"/>
            </w:pPr>
            <w:r>
              <w:rPr>
                <w:rFonts w:eastAsia="Arial Unicode MS" w:cs="Arial Unicode MS"/>
              </w:rPr>
              <w:t>10/17/06</w:t>
            </w:r>
          </w:p>
        </w:tc>
      </w:tr>
      <w:tr w:rsidR="00350B49" w14:paraId="5F48CDFA"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98A1556" w14:textId="77777777" w:rsidR="00350B49" w:rsidRDefault="00FA16D0">
            <w:pPr>
              <w:pStyle w:val="TableStyle1"/>
            </w:pPr>
            <w:r>
              <w:rPr>
                <w:rFonts w:eastAsia="Arial Unicode MS" w:cs="Arial Unicode MS"/>
              </w:rPr>
              <w:t>FY 2006</w:t>
            </w:r>
          </w:p>
        </w:tc>
        <w:tc>
          <w:tcPr>
            <w:tcW w:w="157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1618617" w14:textId="77777777" w:rsidR="00350B49" w:rsidRDefault="00FA16D0">
            <w:pPr>
              <w:pStyle w:val="TableStyle2"/>
            </w:pPr>
            <w:r>
              <w:rPr>
                <w:rFonts w:eastAsia="Arial Unicode MS" w:cs="Arial Unicode MS"/>
              </w:rPr>
              <w:t>HR 1815</w:t>
            </w:r>
          </w:p>
        </w:tc>
        <w:tc>
          <w:tcPr>
            <w:tcW w:w="16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62183E" w14:textId="77777777" w:rsidR="00350B49" w:rsidRDefault="00FA16D0">
            <w:pPr>
              <w:pStyle w:val="TableStyle2"/>
            </w:pPr>
            <w:r>
              <w:rPr>
                <w:rFonts w:eastAsia="Arial Unicode MS" w:cs="Arial Unicode MS"/>
              </w:rPr>
              <w:t>1/6/06</w:t>
            </w:r>
          </w:p>
        </w:tc>
      </w:tr>
      <w:tr w:rsidR="00350B49" w14:paraId="34F81AC7" w14:textId="77777777">
        <w:trPr>
          <w:trHeight w:val="279"/>
        </w:trPr>
        <w:tc>
          <w:tcPr>
            <w:tcW w:w="146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712C64B" w14:textId="77777777" w:rsidR="00350B49" w:rsidRDefault="00FA16D0">
            <w:pPr>
              <w:pStyle w:val="TableStyle1"/>
            </w:pPr>
            <w:r>
              <w:rPr>
                <w:rFonts w:eastAsia="Arial Unicode MS" w:cs="Arial Unicode MS"/>
              </w:rPr>
              <w:t>FY 2005</w:t>
            </w:r>
          </w:p>
        </w:tc>
        <w:tc>
          <w:tcPr>
            <w:tcW w:w="157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64DCFE2" w14:textId="77777777" w:rsidR="00350B49" w:rsidRDefault="00FA16D0">
            <w:pPr>
              <w:pStyle w:val="TableStyle2"/>
            </w:pPr>
            <w:r>
              <w:rPr>
                <w:rFonts w:eastAsia="Arial Unicode MS" w:cs="Arial Unicode MS"/>
              </w:rPr>
              <w:t>HR 4200</w:t>
            </w:r>
          </w:p>
        </w:tc>
        <w:tc>
          <w:tcPr>
            <w:tcW w:w="16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2D0A7D" w14:textId="77777777" w:rsidR="00350B49" w:rsidRDefault="00FA16D0">
            <w:pPr>
              <w:pStyle w:val="TableStyle2"/>
            </w:pPr>
            <w:r>
              <w:rPr>
                <w:rFonts w:eastAsia="Arial Unicode MS" w:cs="Arial Unicode MS"/>
              </w:rPr>
              <w:t>10/28/2004</w:t>
            </w:r>
          </w:p>
        </w:tc>
      </w:tr>
    </w:tbl>
    <w:p w14:paraId="2D281511" w14:textId="77777777" w:rsidR="00350B49" w:rsidRDefault="00FA16D0">
      <w:pPr>
        <w:pStyle w:val="Body"/>
      </w:pPr>
      <w:r>
        <w:t xml:space="preserve">Additionally, compromise language on the Compass Call included the House receding to the Senate on Sec. 143 of the Senate NDAA to repeal the funding restriction for the Compass Call Recapitalization Program.  The House also added an amendment in the Conference Report to eliminate required reports, but Congress does expect to be regularly updated on the “status and progress” of the program.  Relatedly, the Senate recedes to the House on Sec. 146 of the House-passed NDAA that removes the waiting period for limitation on availability of funds for the recapitalization program.  These provisions effectively clear the way for the recapitalization program to move forward without limitations by Congress.  </w:t>
      </w:r>
    </w:p>
    <w:p w14:paraId="75BCFFAB" w14:textId="77777777" w:rsidR="00350B49" w:rsidRDefault="00350B49">
      <w:pPr>
        <w:pStyle w:val="Body"/>
      </w:pPr>
    </w:p>
    <w:p w14:paraId="6EA942CC" w14:textId="77777777" w:rsidR="00350B49" w:rsidRDefault="00FA16D0">
      <w:pPr>
        <w:pStyle w:val="Body"/>
      </w:pPr>
      <w:r>
        <w:t>Finally, other provisions important to the AOC community include: (1) Report on the modernization of B-52H aircraft systems (Sec. 148); (2) Extension of Directed Energy (DE) prototype authority; (3) the establishment of procedures for rapid reaction to emerging technologies; (4) an independent assessment of EW plans and programs through “JASON,” an independent group of scientists that advise on matters of science and technology, and (5) the establishment of a cross-functional team for EW under the Secretary of Defense.</w:t>
      </w:r>
    </w:p>
    <w:p w14:paraId="6E7479BA" w14:textId="77777777" w:rsidR="00350B49" w:rsidRDefault="00FA16D0">
      <w:pPr>
        <w:pStyle w:val="Body"/>
      </w:pPr>
      <w:r>
        <w:br/>
        <w:t>The AOC will release additional information and analysis of the NDAA in the coming days.  For questions on specific provisions please contact Ken Miller, AOC Director of Advocacy and Outreach, at kmiller@crows.org.</w:t>
      </w:r>
    </w:p>
    <w:p w14:paraId="056ECAE3" w14:textId="77777777" w:rsidR="00350B49" w:rsidRDefault="00350B49">
      <w:pPr>
        <w:pStyle w:val="Body"/>
      </w:pPr>
    </w:p>
    <w:p w14:paraId="066A12C0" w14:textId="77777777" w:rsidR="00350B49" w:rsidRDefault="00350B49">
      <w:pPr>
        <w:pStyle w:val="Body"/>
      </w:pPr>
    </w:p>
    <w:p w14:paraId="2E5E10A4" w14:textId="77777777" w:rsidR="00350B49" w:rsidRDefault="00350B49">
      <w:pPr>
        <w:pStyle w:val="Body"/>
      </w:pPr>
    </w:p>
    <w:p w14:paraId="69B12297" w14:textId="77777777" w:rsidR="00350B49" w:rsidRDefault="00350B49">
      <w:pPr>
        <w:pStyle w:val="Body"/>
      </w:pPr>
    </w:p>
    <w:p w14:paraId="4B88F1D7" w14:textId="77777777" w:rsidR="00350B49" w:rsidRDefault="00350B49">
      <w:pPr>
        <w:pStyle w:val="Body"/>
      </w:pPr>
    </w:p>
    <w:p w14:paraId="5FB2B007" w14:textId="77777777" w:rsidR="00350B49" w:rsidRDefault="00350B49"/>
    <w:sectPr w:rsidR="00350B49">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B9487" w14:textId="77777777" w:rsidR="00C63A17" w:rsidRDefault="00FA16D0">
      <w:r>
        <w:separator/>
      </w:r>
    </w:p>
  </w:endnote>
  <w:endnote w:type="continuationSeparator" w:id="0">
    <w:p w14:paraId="7131777E" w14:textId="77777777" w:rsidR="00C63A17" w:rsidRDefault="00FA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45C0" w14:textId="77777777" w:rsidR="00350B49" w:rsidRDefault="00350B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B4067" w14:textId="77777777" w:rsidR="00C63A17" w:rsidRDefault="00FA16D0">
      <w:r>
        <w:separator/>
      </w:r>
    </w:p>
  </w:footnote>
  <w:footnote w:type="continuationSeparator" w:id="0">
    <w:p w14:paraId="2F9E5119" w14:textId="77777777" w:rsidR="00C63A17" w:rsidRDefault="00FA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6D31" w14:textId="77777777" w:rsidR="00350B49" w:rsidRDefault="00350B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49"/>
    <w:rsid w:val="00350B49"/>
    <w:rsid w:val="003F2870"/>
    <w:rsid w:val="00C63A17"/>
    <w:rsid w:val="00FA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5CAA"/>
  <w15:docId w15:val="{3D742858-A687-47C7-ABE4-D673A1D9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Title1">
    <w:name w:val="Table Title 1"/>
    <w:pPr>
      <w:jc w:val="center"/>
    </w:pPr>
    <w:rPr>
      <w:rFonts w:ascii="Helvetica" w:eastAsia="Helvetica" w:hAnsi="Helvetica" w:cs="Helvetica"/>
      <w:color w:val="000000"/>
      <w:sz w:val="24"/>
      <w:szCs w:val="24"/>
    </w:rPr>
  </w:style>
  <w:style w:type="paragraph" w:customStyle="1" w:styleId="TableStyle2">
    <w:name w:val="Table Style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8F714C919DD4A8BB494EADCE00350" ma:contentTypeVersion="8" ma:contentTypeDescription="Create a new document." ma:contentTypeScope="" ma:versionID="727929634634fbd9056c7263dd0ac097">
  <xsd:schema xmlns:xsd="http://www.w3.org/2001/XMLSchema" xmlns:xs="http://www.w3.org/2001/XMLSchema" xmlns:p="http://schemas.microsoft.com/office/2006/metadata/properties" xmlns:ns2="3b45010b-8d5d-4953-a706-305081370956" xmlns:ns3="0b9e5260-8ec7-4b6d-a643-eaf604d7c8d8" targetNamespace="http://schemas.microsoft.com/office/2006/metadata/properties" ma:root="true" ma:fieldsID="d3969f2d78fd04475098e126a12ba3e5" ns2:_="" ns3:_="">
    <xsd:import namespace="3b45010b-8d5d-4953-a706-305081370956"/>
    <xsd:import namespace="0b9e5260-8ec7-4b6d-a643-eaf604d7c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5010b-8d5d-4953-a706-305081370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e5260-8ec7-4b6d-a643-eaf604d7c8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4D7CF-F35F-4253-ACC7-4C42EDA18C61}">
  <ds:schemaRefs>
    <ds:schemaRef ds:uri="3b45010b-8d5d-4953-a706-30508137095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b9e5260-8ec7-4b6d-a643-eaf604d7c8d8"/>
    <ds:schemaRef ds:uri="http://www.w3.org/XML/1998/namespace"/>
    <ds:schemaRef ds:uri="http://purl.org/dc/dcmitype/"/>
  </ds:schemaRefs>
</ds:datastoreItem>
</file>

<file path=customXml/itemProps2.xml><?xml version="1.0" encoding="utf-8"?>
<ds:datastoreItem xmlns:ds="http://schemas.openxmlformats.org/officeDocument/2006/customXml" ds:itemID="{028C221A-3BF7-4291-8044-D91F9A7AE29B}">
  <ds:schemaRefs>
    <ds:schemaRef ds:uri="http://schemas.microsoft.com/sharepoint/v3/contenttype/forms"/>
  </ds:schemaRefs>
</ds:datastoreItem>
</file>

<file path=customXml/itemProps3.xml><?xml version="1.0" encoding="utf-8"?>
<ds:datastoreItem xmlns:ds="http://schemas.openxmlformats.org/officeDocument/2006/customXml" ds:itemID="{DD7534C2-C1EB-4B23-8A9A-54EDCFA7E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5010b-8d5d-4953-a706-305081370956"/>
    <ds:schemaRef ds:uri="0b9e5260-8ec7-4b6d-a643-eaf604d7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Crowe</dc:creator>
  <cp:lastModifiedBy>Ken Miller</cp:lastModifiedBy>
  <cp:revision>2</cp:revision>
  <dcterms:created xsi:type="dcterms:W3CDTF">2018-07-24T17:38:00Z</dcterms:created>
  <dcterms:modified xsi:type="dcterms:W3CDTF">2018-07-24T17:38:00Z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0x010100C978F714C919DD4A8BB494EADCE00350</vt:lpwstr>
  </property>
</Properties>
</file>